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C9EFA" w14:textId="77777777" w:rsidR="00E71157" w:rsidRPr="00045340" w:rsidRDefault="00E71157" w:rsidP="00B73D1A">
      <w:pPr>
        <w:pStyle w:val="Title"/>
        <w:rPr>
          <w:sz w:val="24"/>
          <w:szCs w:val="24"/>
        </w:rPr>
      </w:pPr>
    </w:p>
    <w:p w14:paraId="2623EF7A" w14:textId="0CBDA196" w:rsidR="00714E24" w:rsidRPr="00B73D1A" w:rsidRDefault="001A5B86" w:rsidP="00B73D1A">
      <w:pPr>
        <w:pStyle w:val="Title"/>
      </w:pPr>
      <w:r w:rsidRPr="00B73D1A">
        <w:t>Professional Experience Report</w:t>
      </w:r>
    </w:p>
    <w:p w14:paraId="1296DB30" w14:textId="09999398" w:rsidR="00BC1EAF" w:rsidRDefault="004B13CA" w:rsidP="00407C03">
      <w:pPr>
        <w:pStyle w:val="Title"/>
      </w:pPr>
      <w:r w:rsidRPr="004B13CA">
        <w:t>Assessment for Graduate Teach</w:t>
      </w:r>
      <w:r w:rsidR="00645166">
        <w:t>ing</w:t>
      </w:r>
      <w:r w:rsidRPr="004B13CA">
        <w:t xml:space="preserve"> (AfGT)</w:t>
      </w:r>
      <w:r w:rsidR="0044292F">
        <w:t xml:space="preserve"> </w:t>
      </w:r>
    </w:p>
    <w:p w14:paraId="13119CD4" w14:textId="4036D504" w:rsidR="00C77461" w:rsidRPr="00407C03" w:rsidRDefault="0044292F" w:rsidP="00635471">
      <w:pPr>
        <w:pStyle w:val="Title"/>
      </w:pPr>
      <w:r w:rsidRPr="00407C03">
        <w:t>Final Report</w:t>
      </w:r>
    </w:p>
    <w:p w14:paraId="3BDC6CA6" w14:textId="2A034AAE" w:rsidR="00C77461" w:rsidRPr="00C77461" w:rsidRDefault="00C77461" w:rsidP="00C77461">
      <w:pPr>
        <w:ind w:left="-284"/>
        <w:rPr>
          <w:sz w:val="20"/>
          <w:szCs w:val="20"/>
        </w:rPr>
      </w:pPr>
      <w:r w:rsidRPr="00C77461">
        <w:rPr>
          <w:sz w:val="20"/>
          <w:szCs w:val="20"/>
        </w:rPr>
        <w:t xml:space="preserve">These </w:t>
      </w:r>
      <w:r>
        <w:rPr>
          <w:sz w:val="20"/>
          <w:szCs w:val="20"/>
        </w:rPr>
        <w:t>reports</w:t>
      </w:r>
      <w:r w:rsidRPr="00C77461">
        <w:rPr>
          <w:sz w:val="20"/>
          <w:szCs w:val="20"/>
        </w:rPr>
        <w:t xml:space="preserve"> include internal and external links and are best viewed</w:t>
      </w:r>
      <w:r>
        <w:rPr>
          <w:sz w:val="20"/>
          <w:szCs w:val="20"/>
        </w:rPr>
        <w:t xml:space="preserve"> and completed</w:t>
      </w:r>
      <w:r w:rsidRPr="00C77461">
        <w:rPr>
          <w:sz w:val="20"/>
          <w:szCs w:val="20"/>
        </w:rPr>
        <w:t xml:space="preserve"> digitally.</w:t>
      </w:r>
    </w:p>
    <w:p w14:paraId="615A0331" w14:textId="77777777" w:rsidR="00C77461" w:rsidRPr="00E71157" w:rsidRDefault="00C77461" w:rsidP="00C77461">
      <w:pPr>
        <w:rPr>
          <w:sz w:val="12"/>
          <w:szCs w:val="12"/>
        </w:rPr>
      </w:pPr>
    </w:p>
    <w:tbl>
      <w:tblPr>
        <w:tblStyle w:val="TableGrid"/>
        <w:tblW w:w="10636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796"/>
        <w:gridCol w:w="38"/>
      </w:tblGrid>
      <w:tr w:rsidR="00DC2D8A" w:rsidRPr="003F6CDF" w14:paraId="5B2C5EF6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1059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061E804B" w14:textId="19137CFB" w:rsidR="00DC2D8A" w:rsidRPr="003F6CDF" w:rsidRDefault="00DC2D8A" w:rsidP="007C4EC4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b/>
                <w:color w:val="auto"/>
                <w:sz w:val="24"/>
                <w:szCs w:val="26"/>
              </w:rPr>
            </w:pPr>
            <w:r w:rsidRPr="003F6CDF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>Pre-service Teacher</w:t>
            </w:r>
            <w:r w:rsidRPr="003F6CDF">
              <w:rPr>
                <w:rFonts w:ascii="Calibri Light" w:hAnsi="Calibri Light" w:cs="Calibri Light"/>
                <w:b/>
                <w:bCs/>
                <w:color w:val="auto"/>
                <w:sz w:val="24"/>
                <w:szCs w:val="26"/>
              </w:rPr>
              <w:t xml:space="preserve"> Details</w:t>
            </w:r>
          </w:p>
        </w:tc>
      </w:tr>
      <w:tr w:rsidR="00DC2D8A" w:rsidRPr="00846B5C" w14:paraId="5CF0B728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043F987" w14:textId="77777777" w:rsidR="00DC2D8A" w:rsidRPr="00051494" w:rsidRDefault="00DC2D8A" w:rsidP="007C4EC4">
            <w:pPr>
              <w:pStyle w:val="TABLEBOLD"/>
              <w:spacing w:after="120"/>
              <w:ind w:left="0" w:right="-7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AC89B0A" w14:textId="77777777" w:rsidR="00DC2D8A" w:rsidRPr="00F930DD" w:rsidRDefault="00000000" w:rsidP="007C4EC4">
            <w:pPr>
              <w:spacing w:before="120" w:after="120"/>
              <w:textAlignment w:val="baseline"/>
              <w:rPr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980646232"/>
                <w:placeholder>
                  <w:docPart w:val="5FD5E32865E340738EB7400A5B40A211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DC2D8A" w:rsidRPr="00F930D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DC2D8A" w:rsidRPr="00846B5C" w14:paraId="38A775B5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9AF6249" w14:textId="77777777" w:rsidR="00DC2D8A" w:rsidRPr="00051494" w:rsidRDefault="00DC2D8A" w:rsidP="007C4EC4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Student ID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785A3B72" w14:textId="77777777" w:rsidR="00DC2D8A" w:rsidRPr="00F930DD" w:rsidRDefault="00000000" w:rsidP="007C4EC4">
            <w:pPr>
              <w:spacing w:before="120" w:after="120"/>
              <w:textAlignment w:val="baseline"/>
              <w:rPr>
                <w:rStyle w:val="Style10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947382124"/>
                <w:placeholder>
                  <w:docPart w:val="083A2891E4CE4C968865CC28848A1515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DC2D8A" w:rsidRPr="00F930D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1A1D24" w:rsidRPr="00846B5C" w14:paraId="5DC3D664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605530E6" w14:textId="4A49B3DC" w:rsidR="001A1D24" w:rsidRPr="00051494" w:rsidRDefault="001A1D24" w:rsidP="007C4EC4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Unit Code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3F41E390" w14:textId="74D3BF09" w:rsidR="001A1D24" w:rsidRDefault="00000000" w:rsidP="007C4EC4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708998347"/>
                <w:placeholder>
                  <w:docPart w:val="2D0AACC1CA7042269FE937BB151F117F"/>
                </w:placeholder>
                <w:showingPlcHdr/>
                <w:dropDownList>
                  <w:listItem w:value="Choose an item."/>
                  <w:listItem w:displayText="EPE314" w:value="EPE314"/>
                  <w:listItem w:displayText="EPE312" w:value="EPE312"/>
                  <w:listItem w:displayText="EPE530" w:value="EPE530"/>
                  <w:listItem w:displayText="EPE531" w:value="EPE531"/>
                  <w:listItem w:displayText="EPE635" w:value="EPE635"/>
                  <w:listItem w:displayText="EPR301" w:value="EPR301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1A1D24" w:rsidRPr="002208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DC2D8A" w:rsidRPr="00846B5C" w14:paraId="76F5EA55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B5B6CCF" w14:textId="0B5A564E" w:rsidR="00DC2D8A" w:rsidRPr="00051494" w:rsidRDefault="00DC2D8A" w:rsidP="007C4EC4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Semester/Year enrolled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4D6A02B0" w14:textId="77777777" w:rsidR="00DC2D8A" w:rsidRPr="00F930DD" w:rsidRDefault="00000000" w:rsidP="007C4EC4">
            <w:pPr>
              <w:spacing w:before="120" w:after="120"/>
              <w:textAlignment w:val="baseline"/>
              <w:rPr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678392074"/>
                <w:placeholder>
                  <w:docPart w:val="A9DC7C7A7F024C2E8A7D3F2C39A7A2D4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DC2D8A" w:rsidRPr="00F930D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DC2D8A" w:rsidRPr="00846B5C" w14:paraId="70E3FCF0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32BBB42" w14:textId="77777777" w:rsidR="00DC2D8A" w:rsidRPr="00051494" w:rsidRDefault="00DC2D8A" w:rsidP="007C4EC4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Placement Start Date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FBBC0E5" w14:textId="77777777" w:rsidR="00DC2D8A" w:rsidRPr="00F930DD" w:rsidRDefault="00000000" w:rsidP="007C4EC4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54756913"/>
                <w:placeholder>
                  <w:docPart w:val="8273829D8F964E428EE2A5DF6810CBF2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DC2D8A" w:rsidRPr="00F930DD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DC2D8A" w:rsidRPr="00846B5C" w14:paraId="4618D32A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756B64AB" w14:textId="77777777" w:rsidR="00DC2D8A" w:rsidRPr="00051494" w:rsidRDefault="00DC2D8A" w:rsidP="007C4EC4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Placement End Date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3401DA19" w14:textId="77777777" w:rsidR="00DC2D8A" w:rsidRPr="00F930DD" w:rsidRDefault="00000000" w:rsidP="007C4EC4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23437584"/>
                <w:placeholder>
                  <w:docPart w:val="C559DC584BCD49ACA1EC5FCFB3FEF362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DC2D8A" w:rsidRPr="00F930DD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DC2D8A" w:rsidRPr="00846B5C" w14:paraId="4E800883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4169C32E" w14:textId="77777777" w:rsidR="00DC2D8A" w:rsidRPr="00051494" w:rsidRDefault="00DC2D8A" w:rsidP="007C4EC4">
            <w:pPr>
              <w:pStyle w:val="TABLEBOLD"/>
              <w:spacing w:after="120"/>
              <w:ind w:left="0"/>
              <w:rPr>
                <w:rFonts w:ascii="Calibri Light" w:hAnsi="Calibri Light" w:cs="Calibri Light"/>
                <w:bCs/>
              </w:rPr>
            </w:pPr>
            <w:r w:rsidRPr="00051494">
              <w:rPr>
                <w:rFonts w:ascii="Calibri Light" w:hAnsi="Calibri Light" w:cs="Calibri Light"/>
                <w:bCs/>
              </w:rPr>
              <w:t>Days Completed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11719C26" w14:textId="77777777" w:rsidR="00DC2D8A" w:rsidRPr="00F930DD" w:rsidRDefault="00000000" w:rsidP="007C4EC4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060820819"/>
                <w:placeholder>
                  <w:docPart w:val="98BDC31170CE4812931F9CFCA06AE8C3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DC2D8A" w:rsidRPr="00F930D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DC2D8A" w:rsidRPr="00846B5C" w14:paraId="6C91D018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4353F462" w14:textId="77777777" w:rsidR="00DC2D8A" w:rsidRPr="00051494" w:rsidRDefault="00DC2D8A" w:rsidP="007C4EC4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Date of Report Completion</w:t>
            </w:r>
          </w:p>
        </w:tc>
        <w:tc>
          <w:tcPr>
            <w:tcW w:w="7796" w:type="dxa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06D3207B" w14:textId="77777777" w:rsidR="00DC2D8A" w:rsidRPr="00F930DD" w:rsidRDefault="00000000" w:rsidP="007C4EC4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670092961"/>
                <w:placeholder>
                  <w:docPart w:val="2F65858692AB43B0A67E8946CAF22F4F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DC2D8A" w:rsidRPr="00F930DD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DC2D8A" w:rsidRPr="003F6CDF" w14:paraId="795E33BA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1059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30E91883" w14:textId="77777777" w:rsidR="00DC2D8A" w:rsidRPr="003F6CDF" w:rsidRDefault="00DC2D8A" w:rsidP="007C4EC4">
            <w:pPr>
              <w:spacing w:before="120" w:after="120"/>
              <w:textAlignment w:val="baseline"/>
              <w:rPr>
                <w:rStyle w:val="PlaceholderText"/>
                <w:b/>
                <w:bCs/>
                <w:color w:val="auto"/>
                <w:sz w:val="24"/>
              </w:rPr>
            </w:pPr>
            <w:r w:rsidRPr="003F6CDF">
              <w:rPr>
                <w:rStyle w:val="PlaceholderText"/>
                <w:b/>
                <w:bCs/>
                <w:color w:val="auto"/>
                <w:sz w:val="24"/>
              </w:rPr>
              <w:t>Education Setting Details</w:t>
            </w:r>
          </w:p>
        </w:tc>
      </w:tr>
      <w:tr w:rsidR="007D006F" w:rsidRPr="00051494" w14:paraId="66132D4D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2DF3541E" w14:textId="633C9A10" w:rsidR="007D006F" w:rsidRPr="00051494" w:rsidRDefault="007D006F" w:rsidP="007D006F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Setting Name</w:t>
            </w:r>
            <w:r>
              <w:rPr>
                <w:rFonts w:ascii="Calibri Light" w:hAnsi="Calibri Light" w:cs="Calibri Light"/>
              </w:rPr>
              <w:t xml:space="preserve"> and Location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6AEECBF4" w14:textId="77777777" w:rsidR="007D006F" w:rsidRPr="0022087B" w:rsidRDefault="00000000" w:rsidP="007D006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11956096"/>
                <w:placeholder>
                  <w:docPart w:val="73DBB5076FEC425BAF29E7D776CAD00B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D006F" w:rsidRPr="002208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00BDF" w14:paraId="4616F120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8BDBEEA" w14:textId="1AA97DE1" w:rsidR="00B00BDF" w:rsidRPr="00051494" w:rsidRDefault="00B00BDF" w:rsidP="00B00BDF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State or Territory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7251C59C" w14:textId="77777777" w:rsidR="00B00BDF" w:rsidRPr="0022087B" w:rsidRDefault="00000000" w:rsidP="00B00BDF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07292943"/>
                <w:placeholder>
                  <w:docPart w:val="9CD06FBCA4C44D8EA41E03E2AD83163E"/>
                </w:placeholder>
                <w:showingPlcHdr/>
                <w:dropDownList>
                  <w:listItem w:value="Choose an item."/>
                  <w:listItem w:displayText="NT" w:value="NT"/>
                  <w:listItem w:displayText="SA" w:value="SA"/>
                  <w:listItem w:displayText="WA" w:value="WA"/>
                  <w:listItem w:displayText="ACT" w:value="ACT"/>
                  <w:listItem w:displayText="Tas" w:value="Tas"/>
                  <w:listItem w:displayText="Qld" w:value="Qld"/>
                  <w:listItem w:displayText="NSW" w:value="NSW"/>
                  <w:listItem w:displayText="Vic" w:value="Vic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00BDF" w:rsidRPr="002208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B00BDF" w:rsidRPr="00CD6317" w14:paraId="4A823CD6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792D3169" w14:textId="77777777" w:rsidR="00B00BDF" w:rsidRPr="00051494" w:rsidRDefault="00B00BDF" w:rsidP="00B00BDF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Setting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55CD92B6" w14:textId="77777777" w:rsidR="00B00BDF" w:rsidRPr="0022087B" w:rsidRDefault="00000000" w:rsidP="00B00BDF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61909885"/>
                <w:placeholder>
                  <w:docPart w:val="7ABE12574AF044ED99E34A8EAC321356"/>
                </w:placeholder>
                <w:showingPlcHdr/>
                <w:dropDownList>
                  <w:listItem w:value="Choose an item."/>
                  <w:listItem w:displayText="Early Childhood" w:value="Early Childhood"/>
                  <w:listItem w:displayText="Primary" w:value="Primary"/>
                  <w:listItem w:displayText="Secondary" w:value="Secondary"/>
                  <w:listItem w:displayText="Combined" w:value="Combined"/>
                  <w:listItem w:displayText="Special School" w:value="Special School"/>
                  <w:listItem w:displayText="Distance Education" w:value="Distance Education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00BDF" w:rsidRPr="002208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B00BDF" w14:paraId="4B8D687C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164CD17" w14:textId="77777777" w:rsidR="00B00BDF" w:rsidRPr="00051494" w:rsidRDefault="00B00BDF" w:rsidP="00B00BDF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Class/Year Level/Ages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131C9BB0" w14:textId="77777777" w:rsidR="00B00BDF" w:rsidRPr="0022087B" w:rsidRDefault="00000000" w:rsidP="00B00BDF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218477518"/>
                <w:placeholder>
                  <w:docPart w:val="5F40FDD20442413AB0DA88FFC2E08F56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00BDF" w:rsidRPr="002208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00BDF" w14:paraId="04904640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0AEE2F36" w14:textId="77777777" w:rsidR="00B00BDF" w:rsidRPr="00051494" w:rsidRDefault="00B00BDF" w:rsidP="00B00BDF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Curriculum</w:t>
            </w:r>
            <w:r w:rsidRPr="004416F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Area/s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(secondary)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6E95D16D" w14:textId="77777777" w:rsidR="00B00BDF" w:rsidRPr="0022087B" w:rsidRDefault="00000000" w:rsidP="00B00BDF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627538371"/>
                <w:placeholder>
                  <w:docPart w:val="D7304D192BE343238D014EF327E2FC18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00BDF" w:rsidRPr="002208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00BDF" w:rsidRPr="00051494" w14:paraId="522284D2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2DE3BE46" w14:textId="77777777" w:rsidR="00B00BDF" w:rsidRPr="00051494" w:rsidRDefault="00B00BDF" w:rsidP="00B00BDF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Name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15073FAD" w14:textId="77777777" w:rsidR="00B00BDF" w:rsidRPr="0022087B" w:rsidRDefault="00000000" w:rsidP="00B00BD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72168908"/>
                <w:placeholder>
                  <w:docPart w:val="1959B233254946EA9DA9A42867F42C1C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00BDF" w:rsidRPr="002208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00BDF" w14:paraId="4AD1E847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14E563E" w14:textId="77777777" w:rsidR="00B00BDF" w:rsidRPr="00051494" w:rsidRDefault="00B00BDF" w:rsidP="00B00BDF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Phone 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054F35DC" w14:textId="77777777" w:rsidR="00B00BDF" w:rsidRPr="0022087B" w:rsidRDefault="00000000" w:rsidP="00B00BDF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386374684"/>
                <w:placeholder>
                  <w:docPart w:val="C5766A7BE45E4A8BB6B0BD02561FCE13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00BDF" w:rsidRPr="002208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00BDF" w:rsidRPr="00051494" w14:paraId="37A34E97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71C8BDD6" w14:textId="77777777" w:rsidR="00B00BDF" w:rsidRPr="00051494" w:rsidRDefault="00B00BDF" w:rsidP="00B00BDF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Email 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3D27B6F9" w14:textId="77777777" w:rsidR="00B00BDF" w:rsidRPr="0022087B" w:rsidRDefault="00000000" w:rsidP="00B00BD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65800462"/>
                <w:placeholder>
                  <w:docPart w:val="D8F0572CD4BD4A32A5F5F8068F253909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00BDF" w:rsidRPr="002208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00BDF" w14:paraId="3887561E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0F0AD26C" w14:textId="08FAD97D" w:rsidR="00B00BDF" w:rsidRPr="00051494" w:rsidRDefault="00B00BDF" w:rsidP="00B00BDF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Site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2D372B5D" w14:textId="77777777" w:rsidR="00B00BDF" w:rsidRPr="0022087B" w:rsidRDefault="00000000" w:rsidP="00B00BDF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78956986"/>
                <w:placeholder>
                  <w:docPart w:val="D54EA09A799B4CF68F0746485AC1A4E7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00BDF" w:rsidRPr="002208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00BDF" w:rsidRPr="00051494" w14:paraId="47CDE4A4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3AFF93BE" w14:textId="767386E9" w:rsidR="00B00BDF" w:rsidRPr="00051494" w:rsidRDefault="00B00BDF" w:rsidP="00B00BDF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Site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Phone 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79D3A780" w14:textId="77777777" w:rsidR="00B00BDF" w:rsidRPr="0022087B" w:rsidRDefault="00000000" w:rsidP="00B00BD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32826756"/>
                <w:placeholder>
                  <w:docPart w:val="731A6D0A0B4940C0893B81DC26869942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00BDF" w:rsidRPr="002208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00BDF" w14:paraId="3E6F439C" w14:textId="77777777" w:rsidTr="00C539DA">
        <w:trPr>
          <w:gridAfter w:val="1"/>
          <w:wAfter w:w="38" w:type="dxa"/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40C94D42" w14:textId="63680BBB" w:rsidR="00B00BDF" w:rsidRPr="00051494" w:rsidRDefault="00B00BDF" w:rsidP="00B00BDF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Site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05A5A31D" w14:textId="77777777" w:rsidR="00B00BDF" w:rsidRPr="0022087B" w:rsidRDefault="00000000" w:rsidP="00B00BDF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543295808"/>
                <w:placeholder>
                  <w:docPart w:val="491B2DD2069E458A94808CF34B94680B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00BDF" w:rsidRPr="002208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DC2D8A" w:rsidRPr="00EF01FF" w14:paraId="0019B05C" w14:textId="77777777" w:rsidTr="00C539DA">
        <w:trPr>
          <w:trHeight w:val="567"/>
          <w:jc w:val="center"/>
        </w:trPr>
        <w:tc>
          <w:tcPr>
            <w:tcW w:w="1063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BF7" w:themeFill="accent4" w:themeFillTint="66"/>
          </w:tcPr>
          <w:p w14:paraId="4D819ABA" w14:textId="4B74F96F" w:rsidR="00DC2D8A" w:rsidRPr="001C5F48" w:rsidRDefault="00DC2D8A" w:rsidP="007C4EC4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1C5F48">
              <w:rPr>
                <w:rFonts w:ascii="Calibri Light" w:hAnsi="Calibri Light" w:cs="Calibri Light"/>
                <w:b/>
                <w:sz w:val="24"/>
              </w:rPr>
              <w:lastRenderedPageBreak/>
              <w:t>Reporting Guidelines</w:t>
            </w:r>
            <w:r>
              <w:rPr>
                <w:rFonts w:ascii="Calibri Light" w:hAnsi="Calibri Light" w:cs="Calibri Light"/>
                <w:b/>
                <w:sz w:val="24"/>
              </w:rPr>
              <w:t xml:space="preserve"> and </w:t>
            </w:r>
            <w:r w:rsidRPr="004234A7">
              <w:rPr>
                <w:rFonts w:ascii="Calibri Light" w:hAnsi="Calibri Light" w:cs="Calibri Light"/>
                <w:b/>
                <w:sz w:val="24"/>
              </w:rPr>
              <w:t>Assessment Recommendations.</w:t>
            </w:r>
          </w:p>
        </w:tc>
      </w:tr>
    </w:tbl>
    <w:p w14:paraId="0C8DCD72" w14:textId="77777777" w:rsidR="00413AE4" w:rsidRPr="007E0677" w:rsidRDefault="00413AE4" w:rsidP="00413AE4">
      <w:pPr>
        <w:spacing w:line="360" w:lineRule="auto"/>
        <w:ind w:left="-142"/>
        <w:rPr>
          <w:b/>
          <w:bCs/>
        </w:rPr>
      </w:pPr>
      <w:r w:rsidRPr="007E0677">
        <w:rPr>
          <w:b/>
          <w:bCs/>
        </w:rPr>
        <w:t>Assessment Principles</w:t>
      </w:r>
    </w:p>
    <w:p w14:paraId="370F347A" w14:textId="60CB070B" w:rsidR="00413AE4" w:rsidRPr="007E0677" w:rsidRDefault="00413AE4" w:rsidP="00413AE4">
      <w:pPr>
        <w:pStyle w:val="ListParagraph"/>
        <w:numPr>
          <w:ilvl w:val="0"/>
          <w:numId w:val="26"/>
        </w:numPr>
        <w:spacing w:after="160" w:line="252" w:lineRule="auto"/>
        <w:rPr>
          <w:rFonts w:ascii="Calibri Light" w:hAnsi="Calibri Light" w:cs="Calibri Light"/>
          <w:sz w:val="20"/>
          <w:szCs w:val="20"/>
        </w:rPr>
      </w:pPr>
      <w:r w:rsidRPr="00037F14">
        <w:rPr>
          <w:rFonts w:ascii="Calibri Light" w:hAnsi="Calibri Light" w:cs="Calibri Light"/>
          <w:b/>
          <w:bCs/>
          <w:sz w:val="20"/>
          <w:szCs w:val="20"/>
        </w:rPr>
        <w:t xml:space="preserve">Professional Judgement is </w:t>
      </w:r>
      <w:r w:rsidR="00407C03">
        <w:rPr>
          <w:rFonts w:ascii="Calibri Light" w:hAnsi="Calibri Light" w:cs="Calibri Light"/>
          <w:b/>
          <w:bCs/>
          <w:sz w:val="20"/>
          <w:szCs w:val="20"/>
        </w:rPr>
        <w:t>E</w:t>
      </w:r>
      <w:r w:rsidRPr="00037F14">
        <w:rPr>
          <w:rFonts w:ascii="Calibri Light" w:hAnsi="Calibri Light" w:cs="Calibri Light"/>
          <w:b/>
          <w:bCs/>
          <w:sz w:val="20"/>
          <w:szCs w:val="20"/>
        </w:rPr>
        <w:t>ssential</w:t>
      </w:r>
      <w:r w:rsidRPr="00037F14">
        <w:rPr>
          <w:rFonts w:ascii="Calibri Light" w:hAnsi="Calibri Light" w:cs="Calibri Light"/>
          <w:sz w:val="20"/>
          <w:szCs w:val="20"/>
        </w:rPr>
        <w:t xml:space="preserve">: </w:t>
      </w:r>
      <w:r w:rsidRPr="00625553">
        <w:rPr>
          <w:rFonts w:ascii="Calibri Light" w:hAnsi="Calibri Light" w:cs="Calibri Light"/>
          <w:sz w:val="20"/>
          <w:szCs w:val="20"/>
        </w:rPr>
        <w:t xml:space="preserve">Mentors assess the Pre-service Teacher’s progress based on direct observation, collected evidence, and the specific context of the placement. Assessment focuses on the Pre-service Teacher’s demonstrated </w:t>
      </w:r>
      <w:r w:rsidRPr="0063381D">
        <w:rPr>
          <w:rFonts w:ascii="Calibri Light" w:hAnsi="Calibri Light" w:cs="Calibri Light"/>
          <w:sz w:val="20"/>
          <w:szCs w:val="20"/>
        </w:rPr>
        <w:t xml:space="preserve">knowledge, practice, and engagement in relation to the Graduate </w:t>
      </w:r>
      <w:r w:rsidR="000F2E6C">
        <w:rPr>
          <w:rFonts w:ascii="Calibri Light" w:hAnsi="Calibri Light" w:cs="Calibri Light"/>
          <w:sz w:val="20"/>
          <w:szCs w:val="20"/>
        </w:rPr>
        <w:t>Australian Professional Standards for Teachers (APSTs).</w:t>
      </w:r>
    </w:p>
    <w:p w14:paraId="5D5D10A6" w14:textId="0448B26B" w:rsidR="00413AE4" w:rsidRDefault="00413AE4" w:rsidP="00413AE4">
      <w:pPr>
        <w:pStyle w:val="ListParagraph"/>
        <w:numPr>
          <w:ilvl w:val="0"/>
          <w:numId w:val="26"/>
        </w:numPr>
        <w:spacing w:after="160" w:line="252" w:lineRule="auto"/>
        <w:rPr>
          <w:rFonts w:ascii="Calibri Light" w:hAnsi="Calibri Light" w:cs="Calibri Light"/>
          <w:sz w:val="20"/>
          <w:szCs w:val="20"/>
        </w:rPr>
      </w:pPr>
      <w:r w:rsidRPr="0098310A">
        <w:rPr>
          <w:rFonts w:ascii="Calibri Light" w:hAnsi="Calibri Light" w:cs="Calibri Light"/>
          <w:b/>
          <w:bCs/>
          <w:sz w:val="20"/>
          <w:szCs w:val="20"/>
        </w:rPr>
        <w:t>Placement Context Matters</w:t>
      </w:r>
      <w:r w:rsidRPr="0098310A">
        <w:rPr>
          <w:rFonts w:ascii="Calibri Light" w:hAnsi="Calibri Light" w:cs="Calibri Light"/>
          <w:sz w:val="20"/>
          <w:szCs w:val="20"/>
        </w:rPr>
        <w:t xml:space="preserve">: </w:t>
      </w:r>
      <w:r w:rsidRPr="00991384">
        <w:rPr>
          <w:rFonts w:ascii="Calibri Light" w:hAnsi="Calibri Light" w:cs="Calibri Light"/>
          <w:sz w:val="20"/>
          <w:szCs w:val="20"/>
        </w:rPr>
        <w:t xml:space="preserve">When assessing, mentors must consider whether the Pre-service Teacher had realistic and sufficient opportunities to demonstrate each Graduate </w:t>
      </w:r>
      <w:r w:rsidR="000F2E6C">
        <w:rPr>
          <w:rFonts w:ascii="Calibri Light" w:hAnsi="Calibri Light" w:cs="Calibri Light"/>
          <w:sz w:val="20"/>
          <w:szCs w:val="20"/>
        </w:rPr>
        <w:t>APST</w:t>
      </w:r>
      <w:r w:rsidRPr="00991384">
        <w:rPr>
          <w:rFonts w:ascii="Calibri Light" w:hAnsi="Calibri Light" w:cs="Calibri Light"/>
          <w:sz w:val="20"/>
          <w:szCs w:val="20"/>
        </w:rPr>
        <w:t xml:space="preserve"> descriptor. Judgements should reflect the unique characteristics and constraints of the placement setting.</w:t>
      </w:r>
    </w:p>
    <w:p w14:paraId="058390C3" w14:textId="77777777" w:rsidR="00413AE4" w:rsidRDefault="00413AE4" w:rsidP="00413AE4">
      <w:pPr>
        <w:spacing w:line="360" w:lineRule="auto"/>
        <w:ind w:left="-142"/>
        <w:rPr>
          <w:b/>
          <w:bCs/>
        </w:rPr>
      </w:pPr>
      <w:r w:rsidRPr="008262A9">
        <w:rPr>
          <w:b/>
          <w:bCs/>
        </w:rPr>
        <w:t xml:space="preserve">Assessment </w:t>
      </w:r>
      <w:r>
        <w:rPr>
          <w:b/>
          <w:bCs/>
        </w:rPr>
        <w:t>Scale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211"/>
      </w:tblGrid>
      <w:tr w:rsidR="007766C6" w14:paraId="4DCB5BDD" w14:textId="77777777" w:rsidTr="007C4EC4">
        <w:trPr>
          <w:trHeight w:val="737"/>
        </w:trPr>
        <w:tc>
          <w:tcPr>
            <w:tcW w:w="1701" w:type="dxa"/>
            <w:tcBorders>
              <w:top w:val="single" w:sz="4" w:space="0" w:color="D9D9D9" w:themeColor="background1" w:themeShade="D9"/>
            </w:tcBorders>
          </w:tcPr>
          <w:p w14:paraId="23553ECA" w14:textId="292A7458" w:rsidR="007766C6" w:rsidRDefault="007766C6" w:rsidP="007766C6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Met</w:t>
            </w:r>
          </w:p>
        </w:tc>
        <w:tc>
          <w:tcPr>
            <w:tcW w:w="8211" w:type="dxa"/>
            <w:tcBorders>
              <w:top w:val="single" w:sz="4" w:space="0" w:color="D9D9D9" w:themeColor="background1" w:themeShade="D9"/>
            </w:tcBorders>
          </w:tcPr>
          <w:p w14:paraId="18569CD5" w14:textId="463CA153" w:rsidR="007766C6" w:rsidRDefault="007766C6" w:rsidP="007766C6">
            <w:pPr>
              <w:spacing w:line="360" w:lineRule="auto"/>
              <w:rPr>
                <w:b/>
                <w:bCs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The graduate</w:t>
            </w:r>
            <w:r w:rsidRPr="00EB06EB">
              <w:rPr>
                <w:rFonts w:ascii="Calibri Light" w:hAnsi="Calibri Light" w:cs="Calibri Light"/>
                <w:sz w:val="20"/>
                <w:szCs w:val="20"/>
              </w:rPr>
              <w:t xml:space="preserve"> teacher standard descriptor has been me</w:t>
            </w:r>
            <w:r w:rsidR="000F2E6C">
              <w:rPr>
                <w:rFonts w:ascii="Calibri Light" w:hAnsi="Calibri Light" w:cs="Calibri Light"/>
                <w:sz w:val="20"/>
                <w:szCs w:val="20"/>
              </w:rPr>
              <w:t>t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</w:tr>
      <w:tr w:rsidR="007766C6" w14:paraId="10CCE7E9" w14:textId="77777777" w:rsidTr="003573FE">
        <w:trPr>
          <w:trHeight w:val="737"/>
        </w:trPr>
        <w:tc>
          <w:tcPr>
            <w:tcW w:w="1701" w:type="dxa"/>
            <w:tcBorders>
              <w:bottom w:val="single" w:sz="4" w:space="0" w:color="D9D9D9" w:themeColor="background1" w:themeShade="D9"/>
            </w:tcBorders>
          </w:tcPr>
          <w:p w14:paraId="0D9007E0" w14:textId="4BB93AA7" w:rsidR="007766C6" w:rsidRDefault="007766C6" w:rsidP="007766C6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Not Met</w:t>
            </w:r>
          </w:p>
        </w:tc>
        <w:tc>
          <w:tcPr>
            <w:tcW w:w="8211" w:type="dxa"/>
            <w:tcBorders>
              <w:bottom w:val="single" w:sz="4" w:space="0" w:color="D9D9D9" w:themeColor="background1" w:themeShade="D9"/>
            </w:tcBorders>
          </w:tcPr>
          <w:p w14:paraId="698AE700" w14:textId="020149A4" w:rsidR="007766C6" w:rsidRDefault="007766C6" w:rsidP="007766C6">
            <w:pPr>
              <w:spacing w:line="360" w:lineRule="auto"/>
              <w:rPr>
                <w:b/>
                <w:bCs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The graduate</w:t>
            </w:r>
            <w:r w:rsidRPr="00EB06EB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teacher standard descriptor has been offered for assessment but 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has </w:t>
            </w:r>
            <w:r w:rsidRPr="00EB06EB">
              <w:rPr>
                <w:rFonts w:ascii="Calibri Light" w:hAnsi="Calibri Light" w:cs="Calibri Light"/>
                <w:bCs/>
                <w:sz w:val="20"/>
                <w:szCs w:val="20"/>
              </w:rPr>
              <w:t>not been met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. </w:t>
            </w:r>
          </w:p>
        </w:tc>
      </w:tr>
    </w:tbl>
    <w:p w14:paraId="7B11D2D7" w14:textId="77777777" w:rsidR="00413AE4" w:rsidRDefault="00413AE4" w:rsidP="00413AE4">
      <w:pPr>
        <w:ind w:left="-142"/>
        <w:rPr>
          <w:rFonts w:ascii="Calibri Light" w:hAnsi="Calibri Light" w:cs="Calibri Light"/>
          <w:sz w:val="20"/>
          <w:szCs w:val="20"/>
        </w:rPr>
      </w:pPr>
    </w:p>
    <w:p w14:paraId="37CFE01A" w14:textId="77777777" w:rsidR="00DF5266" w:rsidRPr="00DA7267" w:rsidRDefault="00DF5266" w:rsidP="00DF5266">
      <w:pPr>
        <w:ind w:left="-142"/>
        <w:rPr>
          <w:rStyle w:val="IntenseEmphasis"/>
          <w:rFonts w:ascii="Calibri Light" w:hAnsi="Calibri Light" w:cs="Calibri Light"/>
          <w:i w:val="0"/>
          <w:iCs w:val="0"/>
          <w:szCs w:val="22"/>
        </w:rPr>
      </w:pPr>
      <w:r w:rsidRPr="00DA7267">
        <w:rPr>
          <w:rStyle w:val="IntenseEmphasis"/>
          <w:rFonts w:ascii="Calibri Light" w:hAnsi="Calibri Light" w:cs="Calibri Light"/>
          <w:i w:val="0"/>
          <w:iCs w:val="0"/>
          <w:szCs w:val="22"/>
        </w:rPr>
        <w:t>Final Placement Assessments</w:t>
      </w:r>
    </w:p>
    <w:p w14:paraId="65F0B845" w14:textId="77777777" w:rsidR="00E45D91" w:rsidRDefault="00E45D91" w:rsidP="00E45D91">
      <w:pPr>
        <w:ind w:left="-142"/>
        <w:rPr>
          <w:rFonts w:ascii="Calibri Light" w:hAnsi="Calibri Light" w:cs="Calibri Light"/>
          <w:sz w:val="20"/>
          <w:szCs w:val="20"/>
          <w:lang w:val="en-AU"/>
        </w:rPr>
      </w:pPr>
      <w:r w:rsidRPr="006E6CC9">
        <w:rPr>
          <w:rFonts w:ascii="Calibri Light" w:hAnsi="Calibri Light" w:cs="Calibri Light"/>
          <w:sz w:val="20"/>
          <w:szCs w:val="20"/>
          <w:lang w:val="en-AU"/>
        </w:rPr>
        <w:t xml:space="preserve">In the final professional experience placement, </w:t>
      </w:r>
      <w:r>
        <w:rPr>
          <w:rFonts w:ascii="Calibri Light" w:hAnsi="Calibri Light" w:cs="Calibri Light"/>
          <w:sz w:val="20"/>
          <w:szCs w:val="20"/>
          <w:lang w:val="en-AU"/>
        </w:rPr>
        <w:t>P</w:t>
      </w:r>
      <w:r w:rsidRPr="006E6CC9">
        <w:rPr>
          <w:rFonts w:ascii="Calibri Light" w:hAnsi="Calibri Light" w:cs="Calibri Light"/>
          <w:sz w:val="20"/>
          <w:szCs w:val="20"/>
          <w:lang w:val="en-AU"/>
        </w:rPr>
        <w:t xml:space="preserve">re-service </w:t>
      </w:r>
      <w:r>
        <w:rPr>
          <w:rFonts w:ascii="Calibri Light" w:hAnsi="Calibri Light" w:cs="Calibri Light"/>
          <w:sz w:val="20"/>
          <w:szCs w:val="20"/>
          <w:lang w:val="en-AU"/>
        </w:rPr>
        <w:t>T</w:t>
      </w:r>
      <w:r w:rsidRPr="006E6CC9">
        <w:rPr>
          <w:rFonts w:ascii="Calibri Light" w:hAnsi="Calibri Light" w:cs="Calibri Light"/>
          <w:sz w:val="20"/>
          <w:szCs w:val="20"/>
          <w:lang w:val="en-AU"/>
        </w:rPr>
        <w:t xml:space="preserve">eachers are assessed differently compared to earlier placements. This </w:t>
      </w:r>
      <w:r>
        <w:rPr>
          <w:rFonts w:ascii="Calibri Light" w:hAnsi="Calibri Light" w:cs="Calibri Light"/>
          <w:sz w:val="20"/>
          <w:szCs w:val="20"/>
          <w:lang w:val="en-AU"/>
        </w:rPr>
        <w:t>assessment</w:t>
      </w:r>
      <w:r w:rsidRPr="006E6CC9">
        <w:rPr>
          <w:rFonts w:ascii="Calibri Light" w:hAnsi="Calibri Light" w:cs="Calibri Light"/>
          <w:sz w:val="20"/>
          <w:szCs w:val="20"/>
          <w:lang w:val="en-AU"/>
        </w:rPr>
        <w:t xml:space="preserve"> focuses on their readiness to enter the teaching profession and to teach independently.</w:t>
      </w:r>
      <w:r>
        <w:rPr>
          <w:rFonts w:ascii="Calibri Light" w:hAnsi="Calibri Light" w:cs="Calibri Light"/>
          <w:sz w:val="20"/>
          <w:szCs w:val="20"/>
          <w:lang w:val="en-AU"/>
        </w:rPr>
        <w:t xml:space="preserve"> </w:t>
      </w:r>
      <w:r w:rsidRPr="006E6CC9">
        <w:rPr>
          <w:rFonts w:ascii="Calibri Light" w:hAnsi="Calibri Light" w:cs="Calibri Light"/>
          <w:sz w:val="20"/>
          <w:szCs w:val="20"/>
          <w:lang w:val="en-AU"/>
        </w:rPr>
        <w:t xml:space="preserve">Pre-service </w:t>
      </w:r>
      <w:r>
        <w:rPr>
          <w:rFonts w:ascii="Calibri Light" w:hAnsi="Calibri Light" w:cs="Calibri Light"/>
          <w:sz w:val="20"/>
          <w:szCs w:val="20"/>
          <w:lang w:val="en-AU"/>
        </w:rPr>
        <w:t>T</w:t>
      </w:r>
      <w:r w:rsidRPr="006E6CC9">
        <w:rPr>
          <w:rFonts w:ascii="Calibri Light" w:hAnsi="Calibri Light" w:cs="Calibri Light"/>
          <w:sz w:val="20"/>
          <w:szCs w:val="20"/>
          <w:lang w:val="en-AU"/>
        </w:rPr>
        <w:t xml:space="preserve">eachers are evaluated by their Mentor against the Graduate </w:t>
      </w:r>
      <w:r>
        <w:rPr>
          <w:rFonts w:ascii="Calibri Light" w:hAnsi="Calibri Light" w:cs="Calibri Light"/>
          <w:sz w:val="20"/>
          <w:szCs w:val="20"/>
        </w:rPr>
        <w:t>Australian Professional Standards for Teachers (APSTs)</w:t>
      </w:r>
      <w:r w:rsidRPr="006E6CC9">
        <w:rPr>
          <w:rFonts w:ascii="Calibri Light" w:hAnsi="Calibri Light" w:cs="Calibri Light"/>
          <w:sz w:val="20"/>
          <w:szCs w:val="20"/>
          <w:lang w:val="en-AU"/>
        </w:rPr>
        <w:t>, through both an Interim and a Final Report.</w:t>
      </w:r>
    </w:p>
    <w:p w14:paraId="5EDA2B4C" w14:textId="77777777" w:rsidR="00DF5266" w:rsidRPr="000D2BA3" w:rsidRDefault="00DF5266" w:rsidP="00DF5266">
      <w:pPr>
        <w:ind w:left="-142"/>
        <w:rPr>
          <w:rFonts w:ascii="Calibri Light" w:hAnsi="Calibri Light" w:cs="Calibri Light"/>
          <w:sz w:val="8"/>
          <w:szCs w:val="8"/>
          <w:lang w:val="en-AU"/>
        </w:rPr>
      </w:pPr>
    </w:p>
    <w:p w14:paraId="72BBE297" w14:textId="77777777" w:rsidR="00DF5266" w:rsidRDefault="00DF5266" w:rsidP="00DF5266">
      <w:pPr>
        <w:pStyle w:val="ListParagraph"/>
        <w:numPr>
          <w:ilvl w:val="0"/>
          <w:numId w:val="28"/>
        </w:numPr>
        <w:rPr>
          <w:rFonts w:ascii="Calibri Light" w:hAnsi="Calibri Light" w:cs="Calibri Light"/>
          <w:sz w:val="20"/>
          <w:szCs w:val="20"/>
          <w:lang w:val="en-AU"/>
        </w:rPr>
      </w:pP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In the </w:t>
      </w:r>
      <w:r w:rsidRPr="005D5214">
        <w:rPr>
          <w:rFonts w:ascii="Calibri Light" w:hAnsi="Calibri Light" w:cs="Calibri Light"/>
          <w:b/>
          <w:bCs/>
          <w:sz w:val="20"/>
          <w:szCs w:val="20"/>
          <w:lang w:val="en-AU"/>
        </w:rPr>
        <w:t>Interim Report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, the full range of descriptors — </w:t>
      </w:r>
      <w:r w:rsidRPr="005D5214">
        <w:rPr>
          <w:rFonts w:ascii="Calibri Light" w:hAnsi="Calibri Light" w:cs="Calibri Light"/>
          <w:i/>
          <w:iCs/>
          <w:sz w:val="20"/>
          <w:szCs w:val="20"/>
          <w:lang w:val="en-AU"/>
        </w:rPr>
        <w:t>Met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, </w:t>
      </w:r>
      <w:r w:rsidRPr="005D5214">
        <w:rPr>
          <w:rFonts w:ascii="Calibri Light" w:hAnsi="Calibri Light" w:cs="Calibri Light"/>
          <w:i/>
          <w:iCs/>
          <w:sz w:val="20"/>
          <w:szCs w:val="20"/>
          <w:lang w:val="en-AU"/>
        </w:rPr>
        <w:t>Developing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, </w:t>
      </w:r>
      <w:r w:rsidRPr="005D5214">
        <w:rPr>
          <w:rFonts w:ascii="Calibri Light" w:hAnsi="Calibri Light" w:cs="Calibri Light"/>
          <w:i/>
          <w:iCs/>
          <w:sz w:val="20"/>
          <w:szCs w:val="20"/>
          <w:lang w:val="en-AU"/>
        </w:rPr>
        <w:t>Not Met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, and </w:t>
      </w:r>
      <w:r w:rsidRPr="005D5214">
        <w:rPr>
          <w:rFonts w:ascii="Calibri Light" w:hAnsi="Calibri Light" w:cs="Calibri Light"/>
          <w:i/>
          <w:iCs/>
          <w:sz w:val="20"/>
          <w:szCs w:val="20"/>
          <w:lang w:val="en-AU"/>
        </w:rPr>
        <w:t>Not Encountered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 — may be used. This provides a valuable opportunity to identify areas for growth and ensure targeted support and professional learning can occur before the final assessment.</w:t>
      </w:r>
    </w:p>
    <w:p w14:paraId="2CF0AED9" w14:textId="77777777" w:rsidR="00DF5266" w:rsidRPr="005D5214" w:rsidRDefault="00DF5266" w:rsidP="00DF5266">
      <w:pPr>
        <w:pStyle w:val="ListParagraph"/>
        <w:numPr>
          <w:ilvl w:val="0"/>
          <w:numId w:val="28"/>
        </w:numPr>
        <w:rPr>
          <w:rFonts w:ascii="Calibri Light" w:hAnsi="Calibri Light" w:cs="Calibri Light"/>
          <w:sz w:val="20"/>
          <w:szCs w:val="20"/>
          <w:lang w:val="en-AU"/>
        </w:rPr>
      </w:pP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By the time the </w:t>
      </w:r>
      <w:r w:rsidRPr="005D5214">
        <w:rPr>
          <w:rFonts w:ascii="Calibri Light" w:hAnsi="Calibri Light" w:cs="Calibri Light"/>
          <w:b/>
          <w:bCs/>
          <w:sz w:val="20"/>
          <w:szCs w:val="20"/>
          <w:lang w:val="en-AU"/>
        </w:rPr>
        <w:t>Final Report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 is completed, only the descriptors </w:t>
      </w:r>
      <w:r w:rsidRPr="005D5214">
        <w:rPr>
          <w:rFonts w:ascii="Calibri Light" w:hAnsi="Calibri Light" w:cs="Calibri Light"/>
          <w:b/>
          <w:bCs/>
          <w:sz w:val="20"/>
          <w:szCs w:val="20"/>
          <w:lang w:val="en-AU"/>
        </w:rPr>
        <w:t>“Met”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 and </w:t>
      </w:r>
      <w:r w:rsidRPr="005D5214">
        <w:rPr>
          <w:rFonts w:ascii="Calibri Light" w:hAnsi="Calibri Light" w:cs="Calibri Light"/>
          <w:b/>
          <w:bCs/>
          <w:sz w:val="20"/>
          <w:szCs w:val="20"/>
          <w:lang w:val="en-AU"/>
        </w:rPr>
        <w:t>“Not Met”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 are used. This reflects a final, satisfactory/not satisfactory judgment based on whether the pre-service teacher has demonstrated sufficient readiness for independent professional practice.</w:t>
      </w:r>
    </w:p>
    <w:p w14:paraId="28707534" w14:textId="77777777" w:rsidR="00DF5266" w:rsidRPr="000D2BA3" w:rsidRDefault="00DF5266" w:rsidP="00DF5266">
      <w:pPr>
        <w:ind w:left="-142"/>
        <w:rPr>
          <w:rFonts w:ascii="Calibri Light" w:hAnsi="Calibri Light" w:cs="Calibri Light"/>
          <w:sz w:val="8"/>
          <w:szCs w:val="8"/>
        </w:rPr>
      </w:pPr>
    </w:p>
    <w:p w14:paraId="7D4D1278" w14:textId="77777777" w:rsidR="00E45D91" w:rsidRDefault="00E45D91" w:rsidP="00E45D91">
      <w:pPr>
        <w:ind w:left="-142"/>
        <w:rPr>
          <w:rFonts w:ascii="Calibri Light" w:hAnsi="Calibri Light" w:cs="Calibri Light"/>
          <w:sz w:val="20"/>
          <w:szCs w:val="20"/>
        </w:rPr>
      </w:pPr>
      <w:r w:rsidRPr="00DA7267">
        <w:rPr>
          <w:rFonts w:ascii="Calibri Light" w:hAnsi="Calibri Light" w:cs="Calibri Light"/>
          <w:sz w:val="20"/>
          <w:szCs w:val="20"/>
        </w:rPr>
        <w:t xml:space="preserve">Pre-service </w:t>
      </w:r>
      <w:r>
        <w:rPr>
          <w:rFonts w:ascii="Calibri Light" w:hAnsi="Calibri Light" w:cs="Calibri Light"/>
          <w:sz w:val="20"/>
          <w:szCs w:val="20"/>
        </w:rPr>
        <w:t>T</w:t>
      </w:r>
      <w:r w:rsidRPr="00DA7267">
        <w:rPr>
          <w:rFonts w:ascii="Calibri Light" w:hAnsi="Calibri Light" w:cs="Calibri Light"/>
          <w:sz w:val="20"/>
          <w:szCs w:val="20"/>
        </w:rPr>
        <w:t xml:space="preserve">eachers are also required to complete a Teaching Performance Assessment (TPA) during their final placement. At CDU, the approved TPA is the Assessment for Graduate Teaching (AfGT), which has been developed and implemented by a consortium of Australian higher education providers. The AfGT is aligned with the Graduate </w:t>
      </w:r>
      <w:r>
        <w:rPr>
          <w:rFonts w:ascii="Calibri Light" w:hAnsi="Calibri Light" w:cs="Calibri Light"/>
          <w:sz w:val="20"/>
          <w:szCs w:val="20"/>
        </w:rPr>
        <w:t>APSTs</w:t>
      </w:r>
      <w:r w:rsidRPr="00DA7267">
        <w:rPr>
          <w:rFonts w:ascii="Calibri Light" w:hAnsi="Calibri Light" w:cs="Calibri Light"/>
          <w:sz w:val="20"/>
          <w:szCs w:val="20"/>
        </w:rPr>
        <w:t xml:space="preserve"> and is designed to evaluate a </w:t>
      </w:r>
      <w:r>
        <w:rPr>
          <w:rFonts w:ascii="Calibri Light" w:hAnsi="Calibri Light" w:cs="Calibri Light"/>
          <w:sz w:val="20"/>
          <w:szCs w:val="20"/>
        </w:rPr>
        <w:t>P</w:t>
      </w:r>
      <w:r w:rsidRPr="00DA7267">
        <w:rPr>
          <w:rFonts w:ascii="Calibri Light" w:hAnsi="Calibri Light" w:cs="Calibri Light"/>
          <w:sz w:val="20"/>
          <w:szCs w:val="20"/>
        </w:rPr>
        <w:t xml:space="preserve">re-service </w:t>
      </w:r>
      <w:r>
        <w:rPr>
          <w:rFonts w:ascii="Calibri Light" w:hAnsi="Calibri Light" w:cs="Calibri Light"/>
          <w:sz w:val="20"/>
          <w:szCs w:val="20"/>
        </w:rPr>
        <w:t>T</w:t>
      </w:r>
      <w:r w:rsidRPr="00DA7267">
        <w:rPr>
          <w:rFonts w:ascii="Calibri Light" w:hAnsi="Calibri Light" w:cs="Calibri Light"/>
          <w:sz w:val="20"/>
          <w:szCs w:val="20"/>
        </w:rPr>
        <w:t xml:space="preserve">eacher’s ability to plan, teach, assess, and reflect effectively. It is assessed by the university, is a requirement for graduation, and provides a comprehensive evaluation of a </w:t>
      </w:r>
      <w:r>
        <w:rPr>
          <w:rFonts w:ascii="Calibri Light" w:hAnsi="Calibri Light" w:cs="Calibri Light"/>
          <w:sz w:val="20"/>
          <w:szCs w:val="20"/>
        </w:rPr>
        <w:t>P</w:t>
      </w:r>
      <w:r w:rsidRPr="00DA7267">
        <w:rPr>
          <w:rFonts w:ascii="Calibri Light" w:hAnsi="Calibri Light" w:cs="Calibri Light"/>
          <w:sz w:val="20"/>
          <w:szCs w:val="20"/>
        </w:rPr>
        <w:t xml:space="preserve">re-service </w:t>
      </w:r>
      <w:r>
        <w:rPr>
          <w:rFonts w:ascii="Calibri Light" w:hAnsi="Calibri Light" w:cs="Calibri Light"/>
          <w:sz w:val="20"/>
          <w:szCs w:val="20"/>
        </w:rPr>
        <w:t>T</w:t>
      </w:r>
      <w:r w:rsidRPr="00DA7267">
        <w:rPr>
          <w:rFonts w:ascii="Calibri Light" w:hAnsi="Calibri Light" w:cs="Calibri Light"/>
          <w:sz w:val="20"/>
          <w:szCs w:val="20"/>
        </w:rPr>
        <w:t>eacher’s readiness to enter the profession. Together, the Final Report and the AfGT ensure that graduates meet national teaching competency expectations and are well-prepared for professional practice.</w:t>
      </w:r>
    </w:p>
    <w:p w14:paraId="511178A9" w14:textId="77777777" w:rsidR="00500F46" w:rsidRDefault="00500F46" w:rsidP="00500F46">
      <w:pPr>
        <w:ind w:left="-142"/>
        <w:rPr>
          <w:rFonts w:ascii="Calibri Light" w:hAnsi="Calibri Light" w:cs="Calibri Light"/>
          <w:sz w:val="20"/>
          <w:szCs w:val="20"/>
        </w:rPr>
      </w:pPr>
    </w:p>
    <w:p w14:paraId="02E390D0" w14:textId="77777777" w:rsidR="00462865" w:rsidRPr="00B44AFE" w:rsidRDefault="00462865" w:rsidP="00462865">
      <w:pPr>
        <w:ind w:left="-142"/>
        <w:rPr>
          <w:rStyle w:val="IntenseEmphasis"/>
          <w:rFonts w:ascii="Calibri Light" w:hAnsi="Calibri Light" w:cs="Calibri Light"/>
          <w:i w:val="0"/>
          <w:iCs w:val="0"/>
          <w:szCs w:val="22"/>
        </w:rPr>
      </w:pPr>
      <w:r>
        <w:rPr>
          <w:rStyle w:val="IntenseEmphasis"/>
          <w:rFonts w:ascii="Calibri Light" w:hAnsi="Calibri Light" w:cs="Calibri Light"/>
          <w:i w:val="0"/>
          <w:iCs w:val="0"/>
          <w:szCs w:val="22"/>
        </w:rPr>
        <w:t>T</w:t>
      </w:r>
      <w:r w:rsidRPr="00B44AFE">
        <w:rPr>
          <w:rStyle w:val="IntenseEmphasis"/>
          <w:rFonts w:ascii="Calibri Light" w:hAnsi="Calibri Light" w:cs="Calibri Light"/>
          <w:i w:val="0"/>
          <w:iCs w:val="0"/>
          <w:szCs w:val="22"/>
        </w:rPr>
        <w:t xml:space="preserve">argeted Support </w:t>
      </w:r>
    </w:p>
    <w:p w14:paraId="6F373807" w14:textId="777C7572" w:rsidR="00462865" w:rsidRDefault="00462865" w:rsidP="00462865">
      <w:pPr>
        <w:ind w:left="-142"/>
        <w:rPr>
          <w:rFonts w:ascii="Calibri Light" w:hAnsi="Calibri Light" w:cs="Calibri Light"/>
          <w:sz w:val="20"/>
          <w:szCs w:val="20"/>
        </w:rPr>
      </w:pPr>
      <w:r w:rsidRPr="00B44AFE">
        <w:rPr>
          <w:rFonts w:ascii="Calibri Light" w:hAnsi="Calibri Light" w:cs="Calibri Light"/>
          <w:sz w:val="20"/>
          <w:szCs w:val="20"/>
        </w:rPr>
        <w:t>A Targeted Support Plan must be initiated when a Pre-service Teacher is at risk of not meeting the required Australian Professional Standards for Teachers</w:t>
      </w:r>
      <w:r>
        <w:rPr>
          <w:rFonts w:ascii="Calibri Light" w:hAnsi="Calibri Light" w:cs="Calibri Light"/>
          <w:sz w:val="20"/>
          <w:szCs w:val="20"/>
        </w:rPr>
        <w:t xml:space="preserve"> or receives a </w:t>
      </w:r>
      <w:r w:rsidR="00412B39">
        <w:rPr>
          <w:rFonts w:ascii="Calibri Light" w:hAnsi="Calibri Light" w:cs="Calibri Light"/>
          <w:sz w:val="20"/>
          <w:szCs w:val="20"/>
        </w:rPr>
        <w:t>“</w:t>
      </w:r>
      <w:r>
        <w:rPr>
          <w:rFonts w:ascii="Calibri Light" w:hAnsi="Calibri Light" w:cs="Calibri Light"/>
          <w:i/>
          <w:iCs/>
          <w:sz w:val="20"/>
          <w:szCs w:val="20"/>
        </w:rPr>
        <w:t>Not Met</w:t>
      </w:r>
      <w:r w:rsidR="00412B39">
        <w:rPr>
          <w:rFonts w:ascii="Calibri Light" w:hAnsi="Calibri Light" w:cs="Calibri Light"/>
          <w:i/>
          <w:iCs/>
          <w:sz w:val="20"/>
          <w:szCs w:val="20"/>
        </w:rPr>
        <w:t>”</w:t>
      </w:r>
      <w:r>
        <w:rPr>
          <w:rFonts w:ascii="Calibri Light" w:hAnsi="Calibri Light" w:cs="Calibri Light"/>
          <w:i/>
          <w:iCs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rating against one or more standards in their Interim Report</w:t>
      </w:r>
      <w:r w:rsidRPr="00B44AFE">
        <w:rPr>
          <w:rFonts w:ascii="Calibri Light" w:hAnsi="Calibri Light" w:cs="Calibri Light"/>
          <w:sz w:val="20"/>
          <w:szCs w:val="20"/>
        </w:rPr>
        <w:t xml:space="preserve">. </w:t>
      </w:r>
    </w:p>
    <w:p w14:paraId="346D54CA" w14:textId="77777777" w:rsidR="00462865" w:rsidRPr="00B44AFE" w:rsidRDefault="00462865" w:rsidP="00462865">
      <w:pPr>
        <w:ind w:left="-142"/>
        <w:rPr>
          <w:rFonts w:ascii="Calibri Light" w:hAnsi="Calibri Light" w:cs="Calibri Light"/>
          <w:sz w:val="20"/>
          <w:szCs w:val="20"/>
        </w:rPr>
      </w:pPr>
    </w:p>
    <w:p w14:paraId="615A97AE" w14:textId="77777777" w:rsidR="00462865" w:rsidRPr="00B44AFE" w:rsidRDefault="00462865" w:rsidP="00462865">
      <w:pPr>
        <w:ind w:left="-142"/>
        <w:rPr>
          <w:rFonts w:ascii="Calibri Light" w:hAnsi="Calibri Light" w:cs="Calibri Light"/>
          <w:sz w:val="20"/>
          <w:szCs w:val="20"/>
        </w:rPr>
      </w:pPr>
      <w:r w:rsidRPr="00B44AFE">
        <w:rPr>
          <w:rFonts w:cstheme="majorHAnsi"/>
          <w:sz w:val="20"/>
          <w:szCs w:val="20"/>
        </w:rPr>
        <w:t>If a mentor teacher identifies that a PST may not meet the requirements of the placement, they must:</w:t>
      </w:r>
    </w:p>
    <w:p w14:paraId="6B79E74B" w14:textId="47640FBA" w:rsidR="00462865" w:rsidRDefault="00462865" w:rsidP="00462865">
      <w:pPr>
        <w:pStyle w:val="ListParagraph"/>
        <w:numPr>
          <w:ilvl w:val="0"/>
          <w:numId w:val="25"/>
        </w:numPr>
        <w:spacing w:after="160"/>
        <w:ind w:left="709"/>
        <w:rPr>
          <w:rFonts w:cstheme="majorHAnsi"/>
          <w:sz w:val="20"/>
          <w:szCs w:val="22"/>
        </w:rPr>
      </w:pPr>
      <w:r w:rsidRPr="008C7D59">
        <w:rPr>
          <w:rFonts w:cstheme="majorHAnsi"/>
          <w:sz w:val="20"/>
          <w:szCs w:val="22"/>
        </w:rPr>
        <w:t>Immediately contact the allocated Professional Experience Supervisor</w:t>
      </w:r>
      <w:r w:rsidR="001F58FD">
        <w:rPr>
          <w:rFonts w:cstheme="majorHAnsi"/>
          <w:sz w:val="20"/>
          <w:szCs w:val="22"/>
        </w:rPr>
        <w:t>.</w:t>
      </w:r>
      <w:r w:rsidRPr="008C7D59">
        <w:rPr>
          <w:rFonts w:cstheme="majorHAnsi"/>
          <w:sz w:val="20"/>
          <w:szCs w:val="22"/>
        </w:rPr>
        <w:t xml:space="preserve"> </w:t>
      </w:r>
    </w:p>
    <w:p w14:paraId="3EAB1677" w14:textId="77777777" w:rsidR="00462865" w:rsidRPr="008C7D59" w:rsidRDefault="00462865" w:rsidP="00462865">
      <w:pPr>
        <w:pStyle w:val="ListParagraph"/>
        <w:numPr>
          <w:ilvl w:val="0"/>
          <w:numId w:val="25"/>
        </w:numPr>
        <w:spacing w:after="160"/>
        <w:ind w:left="709"/>
        <w:rPr>
          <w:rFonts w:cstheme="majorHAnsi"/>
          <w:sz w:val="20"/>
          <w:szCs w:val="22"/>
        </w:rPr>
      </w:pPr>
      <w:r w:rsidRPr="008C7D59">
        <w:rPr>
          <w:rFonts w:cstheme="majorHAnsi"/>
          <w:sz w:val="20"/>
          <w:szCs w:val="22"/>
        </w:rPr>
        <w:t xml:space="preserve">Complete </w:t>
      </w:r>
      <w:r>
        <w:rPr>
          <w:rFonts w:cstheme="majorHAnsi"/>
          <w:sz w:val="20"/>
          <w:szCs w:val="22"/>
        </w:rPr>
        <w:t>a</w:t>
      </w:r>
      <w:r w:rsidRPr="008C7D59">
        <w:rPr>
          <w:rFonts w:cstheme="majorHAnsi"/>
          <w:sz w:val="20"/>
          <w:szCs w:val="22"/>
        </w:rPr>
        <w:t xml:space="preserve"> Targeted Support Plan with assistance from the Professional Experience Supervisor.</w:t>
      </w:r>
    </w:p>
    <w:p w14:paraId="4489B490" w14:textId="0C5833E2" w:rsidR="00462865" w:rsidRDefault="00462865" w:rsidP="00462865">
      <w:pPr>
        <w:ind w:left="-142"/>
        <w:rPr>
          <w:rFonts w:ascii="Calibri Light" w:hAnsi="Calibri Light" w:cs="Calibri Light"/>
          <w:sz w:val="20"/>
          <w:szCs w:val="20"/>
        </w:rPr>
      </w:pPr>
      <w:r w:rsidRPr="00B44AFE">
        <w:rPr>
          <w:rFonts w:ascii="Calibri Light" w:hAnsi="Calibri Light" w:cs="Calibri Light"/>
          <w:sz w:val="20"/>
          <w:szCs w:val="20"/>
        </w:rPr>
        <w:t xml:space="preserve">A successful outcome can often be achieved through careful planning, coaching conversations, and collaborative support involving the </w:t>
      </w:r>
      <w:r w:rsidR="00722E8A">
        <w:rPr>
          <w:rFonts w:ascii="Calibri Light" w:hAnsi="Calibri Light" w:cs="Calibri Light"/>
          <w:sz w:val="20"/>
          <w:szCs w:val="20"/>
        </w:rPr>
        <w:t>M</w:t>
      </w:r>
      <w:r w:rsidRPr="00B44AFE">
        <w:rPr>
          <w:rFonts w:ascii="Calibri Light" w:hAnsi="Calibri Light" w:cs="Calibri Light"/>
          <w:sz w:val="20"/>
          <w:szCs w:val="20"/>
        </w:rPr>
        <w:t xml:space="preserve">entor, </w:t>
      </w:r>
      <w:r w:rsidR="00722E8A">
        <w:rPr>
          <w:rFonts w:ascii="Calibri Light" w:hAnsi="Calibri Light" w:cs="Calibri Light"/>
          <w:sz w:val="20"/>
          <w:szCs w:val="20"/>
        </w:rPr>
        <w:t>Pre-service Teacher</w:t>
      </w:r>
      <w:r w:rsidRPr="00B44AFE">
        <w:rPr>
          <w:rFonts w:ascii="Calibri Light" w:hAnsi="Calibri Light" w:cs="Calibri Light"/>
          <w:sz w:val="20"/>
          <w:szCs w:val="20"/>
        </w:rPr>
        <w:t xml:space="preserve">, Professional Experience Supervisor, and Placement Unit Coordinator. </w:t>
      </w:r>
    </w:p>
    <w:p w14:paraId="71E0D047" w14:textId="77777777" w:rsidR="00462865" w:rsidRDefault="00462865" w:rsidP="00462865">
      <w:pPr>
        <w:ind w:left="-142"/>
        <w:rPr>
          <w:rFonts w:ascii="Calibri Light" w:hAnsi="Calibri Light" w:cs="Calibri Light"/>
          <w:sz w:val="20"/>
          <w:szCs w:val="20"/>
        </w:rPr>
      </w:pPr>
    </w:p>
    <w:p w14:paraId="1AC9B0F7" w14:textId="28B3C9F3" w:rsidR="00117580" w:rsidRDefault="00462865" w:rsidP="007F02BA">
      <w:pPr>
        <w:ind w:left="-142"/>
      </w:pPr>
      <w:r w:rsidRPr="008C7D59">
        <w:rPr>
          <w:rFonts w:ascii="Calibri Light" w:hAnsi="Calibri Light" w:cs="Calibri Light"/>
          <w:sz w:val="20"/>
          <w:szCs w:val="20"/>
        </w:rPr>
        <w:t>It is important that all stakeholders familiarise themselves with the Education Placement Concerns Procedures available on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8C7D59">
        <w:rPr>
          <w:rFonts w:ascii="Calibri Light" w:hAnsi="Calibri Light" w:cs="Calibri Light"/>
          <w:sz w:val="20"/>
          <w:szCs w:val="20"/>
        </w:rPr>
        <w:t xml:space="preserve">the </w:t>
      </w:r>
      <w:hyperlink r:id="rId11">
        <w:r w:rsidRPr="008C7D59">
          <w:rPr>
            <w:rStyle w:val="Hyperlink"/>
            <w:rFonts w:cstheme="majorHAnsi"/>
            <w:szCs w:val="20"/>
          </w:rPr>
          <w:t>Inschool Website</w:t>
        </w:r>
      </w:hyperlink>
      <w:r w:rsidRPr="008C7D59">
        <w:rPr>
          <w:rFonts w:cstheme="majorHAnsi"/>
          <w:sz w:val="20"/>
          <w:szCs w:val="22"/>
        </w:rPr>
        <w:t>.</w:t>
      </w:r>
    </w:p>
    <w:p w14:paraId="4B07549D" w14:textId="77777777" w:rsidR="00DF5266" w:rsidRDefault="00DF5266">
      <w:r>
        <w:br w:type="page"/>
      </w:r>
    </w:p>
    <w:tbl>
      <w:tblPr>
        <w:tblStyle w:val="TableGrid"/>
        <w:tblW w:w="10632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"/>
        <w:gridCol w:w="2144"/>
        <w:gridCol w:w="2658"/>
        <w:gridCol w:w="496"/>
        <w:gridCol w:w="2162"/>
        <w:gridCol w:w="957"/>
        <w:gridCol w:w="1701"/>
      </w:tblGrid>
      <w:tr w:rsidR="0058096A" w:rsidRPr="0058096A" w14:paraId="27547E7C" w14:textId="77777777" w:rsidTr="00CE0BFF">
        <w:trPr>
          <w:trHeight w:val="567"/>
          <w:jc w:val="center"/>
        </w:trPr>
        <w:tc>
          <w:tcPr>
            <w:tcW w:w="10632" w:type="dxa"/>
            <w:gridSpan w:val="7"/>
            <w:shd w:val="clear" w:color="auto" w:fill="D9EBF7" w:themeFill="accent4" w:themeFillTint="66"/>
            <w:vAlign w:val="center"/>
          </w:tcPr>
          <w:p w14:paraId="4C45A840" w14:textId="4E771FAF" w:rsidR="00BC48B8" w:rsidRPr="0058096A" w:rsidRDefault="00BC48B8" w:rsidP="00B52A29">
            <w:pPr>
              <w:ind w:left="-397" w:firstLine="397"/>
              <w:rPr>
                <w:rFonts w:cstheme="majorHAnsi"/>
                <w:b/>
                <w:color w:val="FFFFFF" w:themeColor="background1"/>
                <w:sz w:val="24"/>
              </w:rPr>
            </w:pPr>
            <w:r w:rsidRPr="00117580">
              <w:rPr>
                <w:rFonts w:cstheme="majorHAnsi"/>
                <w:b/>
                <w:color w:val="auto"/>
                <w:sz w:val="24"/>
              </w:rPr>
              <w:lastRenderedPageBreak/>
              <w:t>Australian Professional Teaching Standards</w:t>
            </w:r>
            <w:r w:rsidR="001357A3" w:rsidRPr="00117580">
              <w:rPr>
                <w:rFonts w:cstheme="majorHAnsi"/>
                <w:b/>
                <w:color w:val="auto"/>
                <w:sz w:val="24"/>
              </w:rPr>
              <w:t xml:space="preserve"> – Graduate Level</w:t>
            </w:r>
          </w:p>
        </w:tc>
      </w:tr>
      <w:tr w:rsidR="00B1682C" w:rsidRPr="007F2D28" w14:paraId="0876DB8A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5B398432" w14:textId="2ECB1116" w:rsidR="00B1682C" w:rsidRPr="00BA6D98" w:rsidRDefault="00B1682C" w:rsidP="00117580">
            <w:pPr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val="en-AU" w:eastAsia="en-GB"/>
              </w:rPr>
            </w:pPr>
            <w:r w:rsidRPr="00B1682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Planning for </w:t>
            </w:r>
            <w:r w:rsidR="000857C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T</w:t>
            </w:r>
            <w:r w:rsidRPr="00B1682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eaching and </w:t>
            </w:r>
            <w:r w:rsidR="000857C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L</w:t>
            </w:r>
            <w:r w:rsidRPr="00B1682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earning 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489147A8" w14:textId="6651F9F0" w:rsidR="00B1682C" w:rsidRPr="007F2D28" w:rsidRDefault="00B1682C" w:rsidP="00117580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C10908" w:rsidRPr="002E6855" w14:paraId="3C0FF03D" w14:textId="77777777" w:rsidTr="00CE0BFF">
        <w:trPr>
          <w:trHeight w:val="680"/>
          <w:jc w:val="center"/>
        </w:trPr>
        <w:tc>
          <w:tcPr>
            <w:tcW w:w="514" w:type="dxa"/>
          </w:tcPr>
          <w:p w14:paraId="544881DE" w14:textId="77777777" w:rsidR="00C10908" w:rsidRPr="00582AD5" w:rsidRDefault="00C10908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1.1</w:t>
            </w: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7CAB0021" w14:textId="05D2309E" w:rsidR="00C10908" w:rsidRPr="00C10908" w:rsidRDefault="00C10908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knowledge and understanding of physical, social and intellectual development and characteristics of students and how these may affect learning.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730F410" w14:textId="28B01112" w:rsidR="00C10908" w:rsidRPr="00A6381D" w:rsidRDefault="00000000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45049331"/>
                <w:placeholder>
                  <w:docPart w:val="0F6CB33DFC984586B72EE14F5C17243C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57D2B107" w14:textId="77777777" w:rsidTr="00CE0BFF">
        <w:trPr>
          <w:trHeight w:val="680"/>
          <w:jc w:val="center"/>
        </w:trPr>
        <w:tc>
          <w:tcPr>
            <w:tcW w:w="514" w:type="dxa"/>
          </w:tcPr>
          <w:p w14:paraId="4A80399D" w14:textId="77777777" w:rsidR="0031011F" w:rsidRPr="00582AD5" w:rsidRDefault="0031011F" w:rsidP="0031011F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1.2</w:t>
            </w: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42F13A1" w14:textId="6FC63465" w:rsidR="0031011F" w:rsidRPr="00C10908" w:rsidRDefault="0031011F" w:rsidP="0031011F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and understanding of research into how students learn and the implications for teaching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D10C7EE" w14:textId="75FD0330" w:rsidR="0031011F" w:rsidRPr="00A6381D" w:rsidRDefault="00000000" w:rsidP="0031011F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70554168"/>
                <w:placeholder>
                  <w:docPart w:val="5882B624C08D49C3A3A6D63FC07A57DA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7723A67C" w14:textId="77777777" w:rsidTr="00CE0BFF">
        <w:trPr>
          <w:trHeight w:val="680"/>
          <w:jc w:val="center"/>
        </w:trPr>
        <w:tc>
          <w:tcPr>
            <w:tcW w:w="514" w:type="dxa"/>
          </w:tcPr>
          <w:p w14:paraId="48DE42E4" w14:textId="77777777" w:rsidR="0031011F" w:rsidRPr="00582AD5" w:rsidRDefault="0031011F" w:rsidP="0031011F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1.3</w:t>
            </w: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11B90D82" w14:textId="01C46FFB" w:rsidR="0031011F" w:rsidRPr="00C10908" w:rsidRDefault="0031011F" w:rsidP="0031011F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knowledge of teaching strategies that are responsive to the learning strengths and needs of students from diverse linguistic, cultural, religious and socioeconomic backgrounds.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347DE31" w14:textId="4BE9C07F" w:rsidR="0031011F" w:rsidRPr="00A6381D" w:rsidRDefault="00000000" w:rsidP="0031011F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20895866"/>
                <w:placeholder>
                  <w:docPart w:val="F92DBC4A4AD7496EA4E337CC147CA186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2769DBDA" w14:textId="77777777" w:rsidTr="00CE0BFF">
        <w:trPr>
          <w:trHeight w:val="680"/>
          <w:jc w:val="center"/>
        </w:trPr>
        <w:tc>
          <w:tcPr>
            <w:tcW w:w="514" w:type="dxa"/>
          </w:tcPr>
          <w:p w14:paraId="2DB6D517" w14:textId="5EF1C998" w:rsidR="0031011F" w:rsidRPr="00582AD5" w:rsidRDefault="0031011F" w:rsidP="0031011F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1.5</w:t>
            </w: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5A19AF71" w14:textId="7CCFA29C" w:rsidR="0031011F" w:rsidRPr="00C10908" w:rsidRDefault="0031011F" w:rsidP="0031011F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and understanding of strategies for differentiating teaching to meet the specific learning needs of students across the full range of abilities.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66C64F5" w14:textId="1FAD9E12" w:rsidR="0031011F" w:rsidRPr="00A6381D" w:rsidRDefault="00000000" w:rsidP="0031011F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480385740"/>
                <w:placeholder>
                  <w:docPart w:val="B0F2B523D76545779AD09DB33B5BC82F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147616C4" w14:textId="77777777" w:rsidTr="00CE0BFF">
        <w:trPr>
          <w:trHeight w:val="680"/>
          <w:jc w:val="center"/>
        </w:trPr>
        <w:tc>
          <w:tcPr>
            <w:tcW w:w="514" w:type="dxa"/>
          </w:tcPr>
          <w:p w14:paraId="232413A9" w14:textId="65AC858B" w:rsidR="0031011F" w:rsidRPr="00582AD5" w:rsidRDefault="0031011F" w:rsidP="0031011F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2.2</w:t>
            </w: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A130F97" w14:textId="268C03E8" w:rsidR="0031011F" w:rsidRPr="00C10908" w:rsidRDefault="0031011F" w:rsidP="0031011F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ED50D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Organise content into an effective learning and teaching sequence.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849DB7E" w14:textId="1D43CFFE" w:rsidR="0031011F" w:rsidRPr="00A6381D" w:rsidRDefault="00000000" w:rsidP="0031011F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526397261"/>
                <w:placeholder>
                  <w:docPart w:val="42EFF3C983094284A299EF6676AD063A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089A2AD9" w14:textId="77777777" w:rsidTr="00CE0BFF">
        <w:trPr>
          <w:trHeight w:val="680"/>
          <w:jc w:val="center"/>
        </w:trPr>
        <w:tc>
          <w:tcPr>
            <w:tcW w:w="514" w:type="dxa"/>
          </w:tcPr>
          <w:p w14:paraId="5AE83501" w14:textId="4F33626B" w:rsidR="0031011F" w:rsidRPr="00582AD5" w:rsidRDefault="0031011F" w:rsidP="0031011F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2.3</w:t>
            </w:r>
          </w:p>
        </w:tc>
        <w:tc>
          <w:tcPr>
            <w:tcW w:w="8417" w:type="dxa"/>
            <w:gridSpan w:val="5"/>
          </w:tcPr>
          <w:p w14:paraId="1946427B" w14:textId="01537778" w:rsidR="0031011F" w:rsidRPr="00C10908" w:rsidRDefault="0031011F" w:rsidP="0031011F">
            <w:pPr>
              <w:spacing w:after="40"/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Use curriculum, assessment and reporting knowledge to design learning sequences and lesson plans.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3771175D" w14:textId="77496CD9" w:rsidR="0031011F" w:rsidRPr="00A6381D" w:rsidRDefault="00000000" w:rsidP="0031011F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638641147"/>
                <w:placeholder>
                  <w:docPart w:val="9105F5701D554A68AC77D86F43D4E436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46EB0F27" w14:textId="77777777" w:rsidTr="00CE0BFF">
        <w:trPr>
          <w:trHeight w:val="680"/>
          <w:jc w:val="center"/>
        </w:trPr>
        <w:tc>
          <w:tcPr>
            <w:tcW w:w="514" w:type="dxa"/>
          </w:tcPr>
          <w:p w14:paraId="0928807B" w14:textId="097A9630" w:rsidR="0031011F" w:rsidRPr="00582AD5" w:rsidRDefault="0031011F" w:rsidP="0031011F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2.5</w:t>
            </w:r>
          </w:p>
        </w:tc>
        <w:tc>
          <w:tcPr>
            <w:tcW w:w="8417" w:type="dxa"/>
            <w:gridSpan w:val="5"/>
          </w:tcPr>
          <w:p w14:paraId="71D597D1" w14:textId="3EE05AD2" w:rsidR="0031011F" w:rsidRPr="00ED50DA" w:rsidRDefault="0031011F" w:rsidP="0031011F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Know and understand literacy and numeracy teaching strategies and their application in teaching areas.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A2E226A" w14:textId="04B5D837" w:rsidR="0031011F" w:rsidRPr="00A6381D" w:rsidRDefault="00000000" w:rsidP="0031011F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152059796"/>
                <w:placeholder>
                  <w:docPart w:val="2110B340A062492EA46F57FFF7D1E36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7EC360D4" w14:textId="77777777" w:rsidTr="00CE0BFF">
        <w:trPr>
          <w:trHeight w:val="680"/>
          <w:jc w:val="center"/>
        </w:trPr>
        <w:tc>
          <w:tcPr>
            <w:tcW w:w="514" w:type="dxa"/>
          </w:tcPr>
          <w:p w14:paraId="6F8E98EF" w14:textId="67E77474" w:rsidR="0031011F" w:rsidRPr="00582AD5" w:rsidRDefault="0031011F" w:rsidP="0031011F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3.1</w:t>
            </w: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4C8DEA61" w14:textId="356B63BA" w:rsidR="0031011F" w:rsidRPr="00ED50DA" w:rsidRDefault="0031011F" w:rsidP="0031011F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Set learning goals that provide achievable challenges for students of varying abilities and characteristics.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B657841" w14:textId="066D354D" w:rsidR="0031011F" w:rsidRPr="00A6381D" w:rsidRDefault="00000000" w:rsidP="0031011F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42724323"/>
                <w:placeholder>
                  <w:docPart w:val="063B3F491EA4451BAAE6942F875C64D3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7AF77903" w14:textId="77777777" w:rsidTr="00CE0BFF">
        <w:trPr>
          <w:trHeight w:val="680"/>
          <w:jc w:val="center"/>
        </w:trPr>
        <w:tc>
          <w:tcPr>
            <w:tcW w:w="514" w:type="dxa"/>
          </w:tcPr>
          <w:p w14:paraId="144EFE7F" w14:textId="6D5C0E13" w:rsidR="0031011F" w:rsidRPr="00582AD5" w:rsidRDefault="0031011F" w:rsidP="0031011F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3.2</w:t>
            </w:r>
          </w:p>
        </w:tc>
        <w:tc>
          <w:tcPr>
            <w:tcW w:w="8417" w:type="dxa"/>
            <w:gridSpan w:val="5"/>
          </w:tcPr>
          <w:p w14:paraId="3585F76C" w14:textId="7F94EA28" w:rsidR="0031011F" w:rsidRPr="00ED50DA" w:rsidRDefault="0031011F" w:rsidP="0031011F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Plan lesson sequences using knowledge of student learning, content and effective teaching strategies.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F71C74B" w14:textId="32F96492" w:rsidR="0031011F" w:rsidRPr="00A6381D" w:rsidRDefault="00000000" w:rsidP="0031011F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99072522"/>
                <w:placeholder>
                  <w:docPart w:val="B65FED80573144D785A1A915683900A3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523DC" w:rsidRPr="002E6855" w14:paraId="15CB5080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0CF37919" w14:textId="170487D9" w:rsidR="003523DC" w:rsidRPr="007F2D28" w:rsidRDefault="003523DC" w:rsidP="003523DC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3523D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Teaching </w:t>
            </w:r>
            <w:r w:rsidR="000857C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</w:t>
            </w:r>
            <w:r w:rsidRPr="003523D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ffectively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37976B1" w14:textId="52440877" w:rsidR="003523DC" w:rsidRPr="007F2D28" w:rsidRDefault="003523DC" w:rsidP="003523DC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31011F" w:rsidRPr="002E6855" w14:paraId="3FB0A37E" w14:textId="77777777" w:rsidTr="00CE0BFF">
        <w:trPr>
          <w:trHeight w:val="680"/>
          <w:jc w:val="center"/>
        </w:trPr>
        <w:tc>
          <w:tcPr>
            <w:tcW w:w="514" w:type="dxa"/>
          </w:tcPr>
          <w:p w14:paraId="33DBFD11" w14:textId="65CF43BD" w:rsidR="0031011F" w:rsidRPr="00582AD5" w:rsidRDefault="0031011F" w:rsidP="0031011F">
            <w:pPr>
              <w:rPr>
                <w:rFonts w:cstheme="majorHAnsi"/>
                <w:sz w:val="20"/>
                <w:szCs w:val="20"/>
              </w:rPr>
            </w:pPr>
            <w:r w:rsidRPr="00582AD5">
              <w:rPr>
                <w:rFonts w:cstheme="majorHAnsi"/>
                <w:sz w:val="20"/>
                <w:szCs w:val="20"/>
              </w:rPr>
              <w:t>1.4</w:t>
            </w:r>
          </w:p>
        </w:tc>
        <w:tc>
          <w:tcPr>
            <w:tcW w:w="8417" w:type="dxa"/>
            <w:gridSpan w:val="5"/>
          </w:tcPr>
          <w:p w14:paraId="27CD605D" w14:textId="77777777" w:rsidR="0031011F" w:rsidRPr="00C478B0" w:rsidRDefault="0031011F" w:rsidP="0031011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C478B0">
              <w:rPr>
                <w:rFonts w:cstheme="majorHAnsi"/>
                <w:sz w:val="20"/>
                <w:szCs w:val="20"/>
              </w:rPr>
              <w:t xml:space="preserve">Demonstrate broad knowledge and understanding of the impact of culture, cultural identity and </w:t>
            </w:r>
          </w:p>
          <w:p w14:paraId="0CF68C41" w14:textId="77777777" w:rsidR="0031011F" w:rsidRPr="00C478B0" w:rsidRDefault="0031011F" w:rsidP="0031011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C478B0">
              <w:rPr>
                <w:rFonts w:cstheme="majorHAnsi"/>
                <w:sz w:val="20"/>
                <w:szCs w:val="20"/>
              </w:rPr>
              <w:t xml:space="preserve">linguistic background on the education of students from Aboriginal and Torres Strait Islander </w:t>
            </w:r>
          </w:p>
          <w:p w14:paraId="1988425B" w14:textId="696F637E" w:rsidR="0031011F" w:rsidRPr="00ED50DA" w:rsidRDefault="0031011F" w:rsidP="0031011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C478B0">
              <w:rPr>
                <w:rFonts w:cstheme="majorHAnsi"/>
                <w:sz w:val="20"/>
                <w:szCs w:val="20"/>
              </w:rPr>
              <w:t>backgrounds.</w:t>
            </w:r>
          </w:p>
        </w:tc>
        <w:tc>
          <w:tcPr>
            <w:tcW w:w="1701" w:type="dxa"/>
          </w:tcPr>
          <w:p w14:paraId="1B6653FC" w14:textId="2ED5C4B8" w:rsidR="0031011F" w:rsidRPr="00A6381D" w:rsidRDefault="00000000" w:rsidP="0031011F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645890505"/>
                <w:placeholder>
                  <w:docPart w:val="FA1E2D9DAC7E4231AAF1DDA4FECD3A15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66BCE546" w14:textId="77777777" w:rsidTr="00CE0BFF">
        <w:trPr>
          <w:trHeight w:val="680"/>
          <w:jc w:val="center"/>
        </w:trPr>
        <w:tc>
          <w:tcPr>
            <w:tcW w:w="514" w:type="dxa"/>
          </w:tcPr>
          <w:p w14:paraId="767CF468" w14:textId="6EFEE377" w:rsidR="0031011F" w:rsidRPr="00582AD5" w:rsidRDefault="0031011F" w:rsidP="0031011F">
            <w:pPr>
              <w:rPr>
                <w:rFonts w:cstheme="majorHAnsi"/>
                <w:sz w:val="20"/>
                <w:szCs w:val="20"/>
              </w:rPr>
            </w:pPr>
            <w:r w:rsidRPr="00582AD5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2.1</w:t>
            </w:r>
            <w:r w:rsidRPr="00582AD5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2B93F9B" w14:textId="43693A13" w:rsidR="0031011F" w:rsidRPr="00ED50DA" w:rsidRDefault="0031011F" w:rsidP="0031011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and understanding of the concepts, substance and structure of the content and teaching strategies of the teaching area.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7C9E0AC" w14:textId="4360A109" w:rsidR="0031011F" w:rsidRPr="00A6381D" w:rsidRDefault="00000000" w:rsidP="0031011F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423611012"/>
                <w:placeholder>
                  <w:docPart w:val="637072ED9D904FA4805A07367E155D2B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3D35401B" w14:textId="77777777" w:rsidTr="00CE0BFF">
        <w:trPr>
          <w:trHeight w:val="680"/>
          <w:jc w:val="center"/>
        </w:trPr>
        <w:tc>
          <w:tcPr>
            <w:tcW w:w="514" w:type="dxa"/>
          </w:tcPr>
          <w:p w14:paraId="7AF58C60" w14:textId="58CF1524" w:rsidR="0031011F" w:rsidRPr="00582AD5" w:rsidRDefault="0031011F" w:rsidP="0031011F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2.4</w:t>
            </w:r>
          </w:p>
        </w:tc>
        <w:tc>
          <w:tcPr>
            <w:tcW w:w="8417" w:type="dxa"/>
            <w:gridSpan w:val="5"/>
          </w:tcPr>
          <w:p w14:paraId="39172CB8" w14:textId="1B6AE889" w:rsidR="0031011F" w:rsidRPr="00ED50DA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broad knowledge of, understanding of and respect for Aboriginal and Torres Strait Islander histories, cultures and languages.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91B73C6" w14:textId="55E3B3F7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961146093"/>
                <w:placeholder>
                  <w:docPart w:val="677258F4BED74E1EB96FEC1D1834E872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58CECB13" w14:textId="77777777" w:rsidTr="00CE0BFF">
        <w:trPr>
          <w:trHeight w:val="680"/>
          <w:jc w:val="center"/>
        </w:trPr>
        <w:tc>
          <w:tcPr>
            <w:tcW w:w="514" w:type="dxa"/>
          </w:tcPr>
          <w:p w14:paraId="5E0AB606" w14:textId="366EAB54" w:rsidR="0031011F" w:rsidRPr="00582AD5" w:rsidRDefault="0031011F" w:rsidP="0031011F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2.6</w:t>
            </w:r>
          </w:p>
        </w:tc>
        <w:tc>
          <w:tcPr>
            <w:tcW w:w="8417" w:type="dxa"/>
            <w:gridSpan w:val="5"/>
          </w:tcPr>
          <w:p w14:paraId="5BF5F312" w14:textId="4EAF7F2B" w:rsidR="0031011F" w:rsidRPr="00ED50DA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Implement teaching strategies for using ICT to expand curriculum learning opportunities for students.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57AF327" w14:textId="0A9537B6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44571136"/>
                <w:placeholder>
                  <w:docPart w:val="E0D927EA465C418E90FD17596732046F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1391EDE7" w14:textId="77777777" w:rsidTr="00CE0BFF">
        <w:trPr>
          <w:trHeight w:val="680"/>
          <w:jc w:val="center"/>
        </w:trPr>
        <w:tc>
          <w:tcPr>
            <w:tcW w:w="514" w:type="dxa"/>
          </w:tcPr>
          <w:p w14:paraId="62E0160B" w14:textId="3D012E31" w:rsidR="0031011F" w:rsidRPr="00582AD5" w:rsidRDefault="0031011F" w:rsidP="0031011F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3.3</w:t>
            </w:r>
          </w:p>
        </w:tc>
        <w:tc>
          <w:tcPr>
            <w:tcW w:w="8417" w:type="dxa"/>
            <w:gridSpan w:val="5"/>
          </w:tcPr>
          <w:p w14:paraId="49BA9EBA" w14:textId="7155E264" w:rsidR="0031011F" w:rsidRPr="00ED50DA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Include a range of teaching strategies.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176833A5" w14:textId="09B92166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938121"/>
                <w:placeholder>
                  <w:docPart w:val="2D0A919715B14FA09AE75FE787FC9068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72CC1C34" w14:textId="77777777" w:rsidTr="00CE0BFF">
        <w:trPr>
          <w:trHeight w:val="680"/>
          <w:jc w:val="center"/>
        </w:trPr>
        <w:tc>
          <w:tcPr>
            <w:tcW w:w="514" w:type="dxa"/>
          </w:tcPr>
          <w:p w14:paraId="59CA5C5F" w14:textId="06DB194E" w:rsidR="0031011F" w:rsidRPr="00582AD5" w:rsidRDefault="0031011F" w:rsidP="0031011F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3.4</w:t>
            </w:r>
          </w:p>
        </w:tc>
        <w:tc>
          <w:tcPr>
            <w:tcW w:w="8417" w:type="dxa"/>
            <w:gridSpan w:val="5"/>
          </w:tcPr>
          <w:p w14:paraId="43467DC8" w14:textId="1E668C4C" w:rsidR="0031011F" w:rsidRPr="00ED50DA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knowledge of a range of resources, including ICT, that engage students in their learning.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2543043" w14:textId="2556F72D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48584541"/>
                <w:placeholder>
                  <w:docPart w:val="202C3C59EF3E4996B6BBBCA4BFE2C53D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266F060C" w14:textId="77777777" w:rsidTr="00CE0BFF">
        <w:trPr>
          <w:trHeight w:val="680"/>
          <w:jc w:val="center"/>
        </w:trPr>
        <w:tc>
          <w:tcPr>
            <w:tcW w:w="514" w:type="dxa"/>
          </w:tcPr>
          <w:p w14:paraId="323B70F3" w14:textId="5F20F39C" w:rsidR="0031011F" w:rsidRPr="00582AD5" w:rsidRDefault="0031011F" w:rsidP="0031011F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3.5</w:t>
            </w:r>
            <w:r w:rsidRPr="00582AD5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2D68E3EF" w14:textId="0E2E83C3" w:rsidR="0031011F" w:rsidRPr="00ED50DA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a range of verbal and non-verbal communication strategies to support student engagement.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BFD1082" w14:textId="24DF73DB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635751727"/>
                <w:placeholder>
                  <w:docPart w:val="7D86DB21F57B45B2A4C3E83262CCD7F8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437F1DD0" w14:textId="77777777" w:rsidTr="00CE0BFF">
        <w:trPr>
          <w:trHeight w:val="680"/>
          <w:jc w:val="center"/>
        </w:trPr>
        <w:tc>
          <w:tcPr>
            <w:tcW w:w="514" w:type="dxa"/>
          </w:tcPr>
          <w:p w14:paraId="0C47C464" w14:textId="29818C62" w:rsidR="0031011F" w:rsidRPr="00582AD5" w:rsidRDefault="0031011F" w:rsidP="0031011F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3.6</w:t>
            </w:r>
            <w:r w:rsidRPr="00582AD5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845F57D" w14:textId="69F35C72" w:rsidR="0031011F" w:rsidRPr="00ED50DA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broad knowledge of strategies that can be used to evaluate teaching programs to improve student learning.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EE788FC" w14:textId="21FF91B0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43293997"/>
                <w:placeholder>
                  <w:docPart w:val="A8B0EADEB090446490AF518F30F9C004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2E6855" w14:paraId="70311C17" w14:textId="77777777" w:rsidTr="00CE0BFF">
        <w:trPr>
          <w:trHeight w:val="680"/>
          <w:jc w:val="center"/>
        </w:trPr>
        <w:tc>
          <w:tcPr>
            <w:tcW w:w="514" w:type="dxa"/>
          </w:tcPr>
          <w:p w14:paraId="7EA78E8C" w14:textId="382E813E" w:rsidR="0031011F" w:rsidRPr="00582AD5" w:rsidRDefault="0031011F" w:rsidP="0031011F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3.7</w:t>
            </w:r>
          </w:p>
        </w:tc>
        <w:tc>
          <w:tcPr>
            <w:tcW w:w="8417" w:type="dxa"/>
            <w:gridSpan w:val="5"/>
          </w:tcPr>
          <w:p w14:paraId="7D1496D4" w14:textId="6B20FCB7" w:rsidR="0031011F" w:rsidRPr="00ED50DA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Describe a broad range of strategies for involving parents/carers in the educative process.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19EB3A87" w14:textId="39B95EFA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563374020"/>
                <w:placeholder>
                  <w:docPart w:val="748468F692D44310B1E9EBE6793F3361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7F2D28" w14:paraId="082EDE99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23194491" w14:textId="1C967627" w:rsidR="002E0707" w:rsidRPr="007F2D28" w:rsidRDefault="00196ADB" w:rsidP="002E0707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lastRenderedPageBreak/>
              <w:t>Creating and Maintaining Supportive Learning Environments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1B6837BC" w14:textId="4B6D3289" w:rsidR="002E0707" w:rsidRPr="007F2D28" w:rsidRDefault="00DD3D7A" w:rsidP="002E0707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31011F" w:rsidRPr="007F2D28" w14:paraId="46657C2A" w14:textId="77777777" w:rsidTr="00CE0BFF">
        <w:trPr>
          <w:trHeight w:val="680"/>
          <w:jc w:val="center"/>
        </w:trPr>
        <w:tc>
          <w:tcPr>
            <w:tcW w:w="514" w:type="dxa"/>
          </w:tcPr>
          <w:p w14:paraId="091E4902" w14:textId="079E33D7" w:rsidR="0031011F" w:rsidRPr="00582AD5" w:rsidRDefault="0031011F" w:rsidP="0031011F">
            <w:pPr>
              <w:rPr>
                <w:rFonts w:cstheme="majorHAnsi"/>
                <w:bCs/>
                <w:sz w:val="20"/>
                <w:szCs w:val="20"/>
              </w:rPr>
            </w:pPr>
            <w:r w:rsidRPr="00582AD5">
              <w:rPr>
                <w:rFonts w:cstheme="majorHAnsi"/>
                <w:bCs/>
                <w:sz w:val="20"/>
                <w:szCs w:val="20"/>
              </w:rPr>
              <w:t>1.6</w:t>
            </w:r>
          </w:p>
        </w:tc>
        <w:tc>
          <w:tcPr>
            <w:tcW w:w="8417" w:type="dxa"/>
            <w:gridSpan w:val="5"/>
          </w:tcPr>
          <w:p w14:paraId="69E398C2" w14:textId="7C228781" w:rsidR="0031011F" w:rsidRPr="00314AC6" w:rsidRDefault="0031011F" w:rsidP="0031011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196ADB">
              <w:rPr>
                <w:rFonts w:cstheme="majorHAnsi"/>
                <w:sz w:val="20"/>
                <w:szCs w:val="20"/>
              </w:rPr>
              <w:t>Demonstrate broad knowledge and understanding of legislative requirements and teaching strategies that support participation and learning of students with disability.</w:t>
            </w:r>
          </w:p>
        </w:tc>
        <w:tc>
          <w:tcPr>
            <w:tcW w:w="1701" w:type="dxa"/>
          </w:tcPr>
          <w:p w14:paraId="5B682BCF" w14:textId="152DC5CC" w:rsidR="0031011F" w:rsidRPr="00A6381D" w:rsidRDefault="00000000" w:rsidP="0031011F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580655202"/>
                <w:placeholder>
                  <w:docPart w:val="60B12EC443D740F489DAB2A2990BABB6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2E6FD4D4" w14:textId="77777777" w:rsidTr="00CE0BFF">
        <w:trPr>
          <w:trHeight w:val="624"/>
          <w:jc w:val="center"/>
        </w:trPr>
        <w:tc>
          <w:tcPr>
            <w:tcW w:w="514" w:type="dxa"/>
          </w:tcPr>
          <w:p w14:paraId="125ABCFB" w14:textId="2B3B8E80" w:rsidR="0031011F" w:rsidRPr="00582AD5" w:rsidRDefault="0031011F" w:rsidP="0031011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4.1</w:t>
            </w: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E10B10A" w14:textId="26D69FB1" w:rsidR="0031011F" w:rsidRPr="00314AC6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2306D7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Identify strategies to support inclusive student participation and engagement in classroom activities.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164ADE4" w14:textId="14FC68A0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521851642"/>
                <w:placeholder>
                  <w:docPart w:val="D687D3F9CCBA45E1A40ADCF8EEA140F8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7C1165D7" w14:textId="77777777" w:rsidTr="00CE0BFF">
        <w:trPr>
          <w:trHeight w:val="624"/>
          <w:jc w:val="center"/>
        </w:trPr>
        <w:tc>
          <w:tcPr>
            <w:tcW w:w="514" w:type="dxa"/>
          </w:tcPr>
          <w:p w14:paraId="6AC518F1" w14:textId="12B8FEF4" w:rsidR="0031011F" w:rsidRPr="00582AD5" w:rsidRDefault="0031011F" w:rsidP="0031011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4.2</w:t>
            </w: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265AD60E" w14:textId="5E198C36" w:rsidR="0031011F" w:rsidRPr="00314AC6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the capacity to organise classroom activities and provide clear directions.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5D29E59" w14:textId="52445D6E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97973474"/>
                <w:placeholder>
                  <w:docPart w:val="152F7706481843F9AB4EA539D383E968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28315E88" w14:textId="77777777" w:rsidTr="00CE0BFF">
        <w:trPr>
          <w:trHeight w:val="624"/>
          <w:jc w:val="center"/>
        </w:trPr>
        <w:tc>
          <w:tcPr>
            <w:tcW w:w="514" w:type="dxa"/>
          </w:tcPr>
          <w:p w14:paraId="51C51AF6" w14:textId="1524EEF4" w:rsidR="0031011F" w:rsidRPr="00582AD5" w:rsidRDefault="0031011F" w:rsidP="0031011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4.3</w:t>
            </w: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11A83DBD" w14:textId="44EFB95E" w:rsidR="0031011F" w:rsidRPr="00314AC6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of practical approaches to manage challenging behaviour.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E55447D" w14:textId="6E5D6EB9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200125678"/>
                <w:placeholder>
                  <w:docPart w:val="7149AF16E53D4B3286C6832478B3AB1C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7689038A" w14:textId="77777777" w:rsidTr="00CE0BFF">
        <w:trPr>
          <w:trHeight w:val="680"/>
          <w:jc w:val="center"/>
        </w:trPr>
        <w:tc>
          <w:tcPr>
            <w:tcW w:w="514" w:type="dxa"/>
          </w:tcPr>
          <w:p w14:paraId="2E24BBE4" w14:textId="3BA723DD" w:rsidR="0031011F" w:rsidRPr="00582AD5" w:rsidRDefault="0031011F" w:rsidP="0031011F">
            <w:pPr>
              <w:rPr>
                <w:rFonts w:cstheme="majorHAnsi"/>
                <w:bCs/>
                <w:sz w:val="20"/>
                <w:szCs w:val="20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4.4</w:t>
            </w: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5248F205" w14:textId="1617B186" w:rsidR="0031011F" w:rsidRPr="00314AC6" w:rsidRDefault="0031011F" w:rsidP="0031011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Describe strategies that support students’ wellbeing and safety working within school and/or system, curriculum and legislative requirements.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53797BA3" w14:textId="4B6795EE" w:rsidR="0031011F" w:rsidRPr="00A6381D" w:rsidRDefault="00000000" w:rsidP="0031011F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31907149"/>
                <w:placeholder>
                  <w:docPart w:val="A1203D967C4944D6965E7356E337FA2E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1F891FCB" w14:textId="77777777" w:rsidTr="00CE0BFF">
        <w:trPr>
          <w:trHeight w:val="680"/>
          <w:jc w:val="center"/>
        </w:trPr>
        <w:tc>
          <w:tcPr>
            <w:tcW w:w="514" w:type="dxa"/>
          </w:tcPr>
          <w:p w14:paraId="0159B17C" w14:textId="26022C29" w:rsidR="0031011F" w:rsidRPr="00582AD5" w:rsidRDefault="0031011F" w:rsidP="0031011F">
            <w:pPr>
              <w:rPr>
                <w:rFonts w:cstheme="majorHAnsi"/>
                <w:bCs/>
                <w:sz w:val="20"/>
                <w:szCs w:val="20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4.5</w:t>
            </w:r>
          </w:p>
        </w:tc>
        <w:tc>
          <w:tcPr>
            <w:tcW w:w="8417" w:type="dxa"/>
            <w:gridSpan w:val="5"/>
          </w:tcPr>
          <w:p w14:paraId="68FA8855" w14:textId="3C64E980" w:rsidR="0031011F" w:rsidRPr="00314AC6" w:rsidRDefault="0031011F" w:rsidP="0031011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an understanding of the relevant issues and the strategies available to support the safe, responsible and ethical use of ICT in learning and teaching.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E4D1E1D" w14:textId="335F4F1B" w:rsidR="0031011F" w:rsidRPr="00A6381D" w:rsidRDefault="00000000" w:rsidP="0031011F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433322283"/>
                <w:placeholder>
                  <w:docPart w:val="7EDB4ADAAEA145B295FD224F74672221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4BEE2CFA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3B3B945B" w14:textId="6E04F350" w:rsidR="00764CE8" w:rsidRPr="007F2D28" w:rsidRDefault="00196ADB" w:rsidP="00764CE8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Assessing and </w:t>
            </w:r>
            <w:r w:rsidR="000857C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P</w:t>
            </w: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roviding </w:t>
            </w:r>
            <w:r w:rsidR="000857C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F</w:t>
            </w: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eedback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7B73EB9" w14:textId="0E8A5A45" w:rsidR="00764CE8" w:rsidRPr="007F2D28" w:rsidRDefault="00DD3D7A" w:rsidP="00764CE8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31011F" w:rsidRPr="007F2D28" w14:paraId="17B6ADDA" w14:textId="77777777" w:rsidTr="00CE0BFF">
        <w:trPr>
          <w:trHeight w:val="680"/>
          <w:jc w:val="center"/>
        </w:trPr>
        <w:tc>
          <w:tcPr>
            <w:tcW w:w="514" w:type="dxa"/>
          </w:tcPr>
          <w:p w14:paraId="0B4050B6" w14:textId="5E89E5BF" w:rsidR="0031011F" w:rsidRPr="00582AD5" w:rsidRDefault="0031011F" w:rsidP="0031011F">
            <w:pPr>
              <w:rPr>
                <w:rFonts w:cstheme="majorHAnsi"/>
                <w:bCs/>
                <w:sz w:val="20"/>
                <w:szCs w:val="20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5.1</w:t>
            </w:r>
          </w:p>
        </w:tc>
        <w:tc>
          <w:tcPr>
            <w:tcW w:w="8417" w:type="dxa"/>
            <w:gridSpan w:val="5"/>
          </w:tcPr>
          <w:p w14:paraId="3D64FA15" w14:textId="6B3FA7D3" w:rsidR="0031011F" w:rsidRPr="002306D7" w:rsidRDefault="0031011F" w:rsidP="0031011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understanding of assessment strategies, including informal and formal, diagnostic, formative and summative approaches to assess student learning.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5DAD8A9" w14:textId="1A802B96" w:rsidR="0031011F" w:rsidRPr="00A6381D" w:rsidRDefault="00000000" w:rsidP="0031011F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22088694"/>
                <w:placeholder>
                  <w:docPart w:val="1872168EB72A47A9ABDB78F46038CCE4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58AD181E" w14:textId="77777777" w:rsidTr="00CE0BFF">
        <w:trPr>
          <w:trHeight w:val="680"/>
          <w:jc w:val="center"/>
        </w:trPr>
        <w:tc>
          <w:tcPr>
            <w:tcW w:w="514" w:type="dxa"/>
          </w:tcPr>
          <w:p w14:paraId="56385198" w14:textId="041648E2" w:rsidR="0031011F" w:rsidRPr="00582AD5" w:rsidRDefault="0031011F" w:rsidP="0031011F">
            <w:pPr>
              <w:rPr>
                <w:rFonts w:cstheme="majorHAnsi"/>
                <w:bCs/>
                <w:sz w:val="20"/>
                <w:szCs w:val="20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5.2</w:t>
            </w:r>
          </w:p>
        </w:tc>
        <w:tc>
          <w:tcPr>
            <w:tcW w:w="8417" w:type="dxa"/>
            <w:gridSpan w:val="5"/>
          </w:tcPr>
          <w:p w14:paraId="499F2669" w14:textId="65F6CA0F" w:rsidR="0031011F" w:rsidRPr="002306D7" w:rsidRDefault="0031011F" w:rsidP="0031011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an understanding of the purpose of providing timely and appropriate feedback to students about their learning.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9915D16" w14:textId="16BBB942" w:rsidR="0031011F" w:rsidRPr="00A6381D" w:rsidRDefault="00000000" w:rsidP="0031011F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24613614"/>
                <w:placeholder>
                  <w:docPart w:val="ABFFF5B91B3D4C0EA0B1E2EF159A7A45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21832A51" w14:textId="77777777" w:rsidTr="00CE0BFF">
        <w:trPr>
          <w:trHeight w:val="680"/>
          <w:jc w:val="center"/>
        </w:trPr>
        <w:tc>
          <w:tcPr>
            <w:tcW w:w="514" w:type="dxa"/>
          </w:tcPr>
          <w:p w14:paraId="03830BF2" w14:textId="47B297FC" w:rsidR="0031011F" w:rsidRPr="00582AD5" w:rsidRDefault="0031011F" w:rsidP="0031011F">
            <w:pPr>
              <w:rPr>
                <w:rFonts w:cstheme="majorHAnsi"/>
                <w:bCs/>
                <w:sz w:val="20"/>
                <w:szCs w:val="20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5.3</w:t>
            </w:r>
          </w:p>
        </w:tc>
        <w:tc>
          <w:tcPr>
            <w:tcW w:w="8417" w:type="dxa"/>
            <w:gridSpan w:val="5"/>
          </w:tcPr>
          <w:p w14:paraId="556DFC9C" w14:textId="297D8606" w:rsidR="0031011F" w:rsidRPr="002306D7" w:rsidRDefault="0031011F" w:rsidP="0031011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understanding of assessment moderation and its application to support consistent and comparable judgements of student learning.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780C143" w14:textId="5CA7C557" w:rsidR="0031011F" w:rsidRPr="00A6381D" w:rsidRDefault="00000000" w:rsidP="0031011F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816711015"/>
                <w:placeholder>
                  <w:docPart w:val="CAADA0CFBA7942F68EE05B469BC4AA19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756FA4D4" w14:textId="77777777" w:rsidTr="00CE0BFF">
        <w:trPr>
          <w:trHeight w:val="680"/>
          <w:jc w:val="center"/>
        </w:trPr>
        <w:tc>
          <w:tcPr>
            <w:tcW w:w="514" w:type="dxa"/>
          </w:tcPr>
          <w:p w14:paraId="3FFB2C62" w14:textId="4F8B6819" w:rsidR="0031011F" w:rsidRPr="00582AD5" w:rsidRDefault="0031011F" w:rsidP="0031011F">
            <w:pPr>
              <w:rPr>
                <w:rFonts w:cstheme="majorHAnsi"/>
                <w:bCs/>
                <w:sz w:val="20"/>
                <w:szCs w:val="20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5.4</w:t>
            </w:r>
          </w:p>
        </w:tc>
        <w:tc>
          <w:tcPr>
            <w:tcW w:w="8417" w:type="dxa"/>
            <w:gridSpan w:val="5"/>
          </w:tcPr>
          <w:p w14:paraId="21E285F8" w14:textId="322571B5" w:rsidR="0031011F" w:rsidRPr="002306D7" w:rsidRDefault="0031011F" w:rsidP="0031011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the capacity to interpret student assessment data to evaluate student learning and modify teaching practice.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A3A30D2" w14:textId="4C3E78E1" w:rsidR="0031011F" w:rsidRPr="00A6381D" w:rsidRDefault="00000000" w:rsidP="0031011F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564997209"/>
                <w:placeholder>
                  <w:docPart w:val="8726933BB23648ED926B13C8D77C4CC2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5BF2EB82" w14:textId="77777777" w:rsidTr="00CE0BFF">
        <w:trPr>
          <w:trHeight w:val="680"/>
          <w:jc w:val="center"/>
        </w:trPr>
        <w:tc>
          <w:tcPr>
            <w:tcW w:w="514" w:type="dxa"/>
          </w:tcPr>
          <w:p w14:paraId="3E45954A" w14:textId="6187F26F" w:rsidR="0031011F" w:rsidRPr="00582AD5" w:rsidRDefault="0031011F" w:rsidP="0031011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5.5</w:t>
            </w:r>
          </w:p>
        </w:tc>
        <w:tc>
          <w:tcPr>
            <w:tcW w:w="8417" w:type="dxa"/>
            <w:gridSpan w:val="5"/>
          </w:tcPr>
          <w:p w14:paraId="0E7D1D1D" w14:textId="376C89AE" w:rsidR="0031011F" w:rsidRPr="002306D7" w:rsidRDefault="0031011F" w:rsidP="0031011F">
            <w:pPr>
              <w:spacing w:after="60"/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understanding of a range of strategies for reporting to students and parents/carers and the purpose of keeping accurate and reliable records of student achievement.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0D2A438" w14:textId="43AE739D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64534605"/>
                <w:placeholder>
                  <w:docPart w:val="E90018F1FE9E4AD9914B8933656004E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3F928D61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27FBA933" w14:textId="4255D81D" w:rsidR="006E3CB8" w:rsidRPr="007F2D28" w:rsidRDefault="00CE0BFF" w:rsidP="006E3CB8">
            <w:pPr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val="en-AU" w:eastAsia="en-GB"/>
              </w:rPr>
            </w:pPr>
            <w:r w:rsidRPr="00CE0BF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Professional and </w:t>
            </w:r>
            <w:r w:rsidR="000857C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</w:t>
            </w:r>
            <w:r w:rsidRPr="00CE0BF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thical </w:t>
            </w:r>
            <w:r w:rsidR="000857C0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C</w:t>
            </w:r>
            <w:r w:rsidRPr="00CE0BF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onduct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C96C864" w14:textId="71CD215F" w:rsidR="006E3CB8" w:rsidRPr="007F2D28" w:rsidRDefault="00CE0BFF" w:rsidP="006E3CB8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31011F" w:rsidRPr="007F2D28" w14:paraId="31C454FF" w14:textId="77777777" w:rsidTr="00CE0BFF">
        <w:trPr>
          <w:trHeight w:val="680"/>
          <w:jc w:val="center"/>
        </w:trPr>
        <w:tc>
          <w:tcPr>
            <w:tcW w:w="514" w:type="dxa"/>
          </w:tcPr>
          <w:p w14:paraId="761E66CF" w14:textId="46C9CEFC" w:rsidR="0031011F" w:rsidRPr="00582AD5" w:rsidRDefault="0031011F" w:rsidP="0031011F">
            <w:pPr>
              <w:rPr>
                <w:rFonts w:cstheme="majorHAnsi"/>
                <w:bCs/>
                <w:sz w:val="20"/>
                <w:szCs w:val="20"/>
              </w:rPr>
            </w:pPr>
            <w:r w:rsidRPr="00582AD5">
              <w:rPr>
                <w:rFonts w:cstheme="majorHAnsi"/>
                <w:bCs/>
                <w:sz w:val="20"/>
                <w:szCs w:val="20"/>
              </w:rPr>
              <w:t>6.1</w:t>
            </w:r>
          </w:p>
        </w:tc>
        <w:tc>
          <w:tcPr>
            <w:tcW w:w="8417" w:type="dxa"/>
            <w:gridSpan w:val="5"/>
          </w:tcPr>
          <w:p w14:paraId="075AF882" w14:textId="47166B25" w:rsidR="0031011F" w:rsidRPr="004B3E0B" w:rsidRDefault="0031011F" w:rsidP="0031011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an understanding of the role of the Australian Professional Standards for Teachers in identifying professional learning needs.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7FC3685" w14:textId="23AEFCBA" w:rsidR="0031011F" w:rsidRPr="00A6381D" w:rsidRDefault="00000000" w:rsidP="0031011F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557367670"/>
                <w:placeholder>
                  <w:docPart w:val="478EB1CA6310477AB9D1CB39159011A9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0AB2B386" w14:textId="77777777" w:rsidTr="00CE0BFF">
        <w:trPr>
          <w:trHeight w:val="624"/>
          <w:jc w:val="center"/>
        </w:trPr>
        <w:tc>
          <w:tcPr>
            <w:tcW w:w="514" w:type="dxa"/>
          </w:tcPr>
          <w:p w14:paraId="62E5AE6B" w14:textId="42193CDD" w:rsidR="0031011F" w:rsidRPr="00582AD5" w:rsidRDefault="0031011F" w:rsidP="0031011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6.2</w:t>
            </w:r>
          </w:p>
        </w:tc>
        <w:tc>
          <w:tcPr>
            <w:tcW w:w="8417" w:type="dxa"/>
            <w:gridSpan w:val="5"/>
          </w:tcPr>
          <w:p w14:paraId="20611783" w14:textId="5D40BCA1" w:rsidR="0031011F" w:rsidRPr="004B3E0B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the relevant and appropriate sources of professional learning for teachers.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7CFD1DC" w14:textId="5AE412C8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677003525"/>
                <w:placeholder>
                  <w:docPart w:val="B023DDFD459D4D349F0AB758E0E61304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3666BCFF" w14:textId="77777777" w:rsidTr="00CE0BFF">
        <w:trPr>
          <w:trHeight w:val="624"/>
          <w:jc w:val="center"/>
        </w:trPr>
        <w:tc>
          <w:tcPr>
            <w:tcW w:w="514" w:type="dxa"/>
          </w:tcPr>
          <w:p w14:paraId="0F4F88F3" w14:textId="17915E3B" w:rsidR="0031011F" w:rsidRPr="00582AD5" w:rsidRDefault="0031011F" w:rsidP="0031011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6.3</w:t>
            </w: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79457903" w14:textId="3ED8CCEF" w:rsidR="0031011F" w:rsidRPr="004B3E0B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Seek and apply constructive feedback from supervisors and teachers to improve teaching practices.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94064C4" w14:textId="3A663E4A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639852666"/>
                <w:placeholder>
                  <w:docPart w:val="896B2E10D6694A52B3095A4B64D5D63B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04C8ADF1" w14:textId="77777777" w:rsidTr="00CE0BFF">
        <w:trPr>
          <w:trHeight w:val="680"/>
          <w:jc w:val="center"/>
        </w:trPr>
        <w:tc>
          <w:tcPr>
            <w:tcW w:w="514" w:type="dxa"/>
          </w:tcPr>
          <w:p w14:paraId="66A44F8C" w14:textId="1E3ABBF3" w:rsidR="0031011F" w:rsidRPr="00582AD5" w:rsidRDefault="0031011F" w:rsidP="0031011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6.4</w:t>
            </w:r>
          </w:p>
        </w:tc>
        <w:tc>
          <w:tcPr>
            <w:tcW w:w="8417" w:type="dxa"/>
            <w:gridSpan w:val="5"/>
          </w:tcPr>
          <w:p w14:paraId="488C8F91" w14:textId="4E492BEC" w:rsidR="0031011F" w:rsidRPr="004B3E0B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an understanding of the rationale for continued professional learning and the implications for improved student learning.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536C821E" w14:textId="5A3DA047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032495314"/>
                <w:placeholder>
                  <w:docPart w:val="A270EE52730A4113A10597B5640493AD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003242E0" w14:textId="77777777" w:rsidTr="00CE0BFF">
        <w:trPr>
          <w:trHeight w:val="680"/>
          <w:jc w:val="center"/>
        </w:trPr>
        <w:tc>
          <w:tcPr>
            <w:tcW w:w="514" w:type="dxa"/>
          </w:tcPr>
          <w:p w14:paraId="210EABA2" w14:textId="0E46FA06" w:rsidR="0031011F" w:rsidRPr="00582AD5" w:rsidRDefault="0031011F" w:rsidP="0031011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7.1</w:t>
            </w: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4ADB32A7" w14:textId="53F2643D" w:rsidR="0031011F" w:rsidRPr="004B3E0B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and apply the key principles described in codes of ethics and conduct for the teaching profession.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56331179" w14:textId="78A240BA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735356088"/>
                <w:placeholder>
                  <w:docPart w:val="66C49DBC56F543FBAC0E03C67EF9ED92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72D4CA9C" w14:textId="77777777" w:rsidTr="00CE0BFF">
        <w:trPr>
          <w:trHeight w:val="680"/>
          <w:jc w:val="center"/>
        </w:trPr>
        <w:tc>
          <w:tcPr>
            <w:tcW w:w="514" w:type="dxa"/>
          </w:tcPr>
          <w:p w14:paraId="1973951F" w14:textId="14FC4A82" w:rsidR="0031011F" w:rsidRPr="00582AD5" w:rsidRDefault="0031011F" w:rsidP="0031011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7.2</w:t>
            </w:r>
          </w:p>
        </w:tc>
        <w:tc>
          <w:tcPr>
            <w:tcW w:w="8417" w:type="dxa"/>
            <w:gridSpan w:val="5"/>
          </w:tcPr>
          <w:p w14:paraId="022C917E" w14:textId="2DC3289B" w:rsidR="0031011F" w:rsidRPr="004B3E0B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the relevant legislative, administrative and organisational policies and processes required for teachers according to school stage.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2D65057" w14:textId="00469077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748071074"/>
                <w:placeholder>
                  <w:docPart w:val="7E9C3CA0D70844DB8AD31BEEF6F1551B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1D2675D5" w14:textId="77777777" w:rsidTr="00CE0BFF">
        <w:trPr>
          <w:trHeight w:val="680"/>
          <w:jc w:val="center"/>
        </w:trPr>
        <w:tc>
          <w:tcPr>
            <w:tcW w:w="514" w:type="dxa"/>
          </w:tcPr>
          <w:p w14:paraId="686DAB91" w14:textId="32F991CF" w:rsidR="0031011F" w:rsidRPr="00582AD5" w:rsidRDefault="0031011F" w:rsidP="0031011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7.3</w:t>
            </w:r>
          </w:p>
        </w:tc>
        <w:tc>
          <w:tcPr>
            <w:tcW w:w="8417" w:type="dxa"/>
            <w:gridSpan w:val="5"/>
          </w:tcPr>
          <w:p w14:paraId="525BB769" w14:textId="2B5B8153" w:rsidR="0031011F" w:rsidRPr="004B3E0B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strategies for working effectively, sensitively and confidentially with parents/carers.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39819E7" w14:textId="3C514AA5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877746024"/>
                <w:placeholder>
                  <w:docPart w:val="DDAF9B14CA094B74B312333B0986603C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1011F" w:rsidRPr="007F2D28" w14:paraId="2C6DD82B" w14:textId="77777777" w:rsidTr="00CE0BFF">
        <w:trPr>
          <w:trHeight w:val="680"/>
          <w:jc w:val="center"/>
        </w:trPr>
        <w:tc>
          <w:tcPr>
            <w:tcW w:w="514" w:type="dxa"/>
          </w:tcPr>
          <w:p w14:paraId="678327B8" w14:textId="707D1FCC" w:rsidR="0031011F" w:rsidRPr="00582AD5" w:rsidRDefault="0031011F" w:rsidP="0031011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82AD5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7.4</w:t>
            </w:r>
          </w:p>
        </w:tc>
        <w:tc>
          <w:tcPr>
            <w:tcW w:w="8417" w:type="dxa"/>
            <w:gridSpan w:val="5"/>
          </w:tcPr>
          <w:p w14:paraId="2D97B8A7" w14:textId="0B39BC5D" w:rsidR="0031011F" w:rsidRPr="004B3E0B" w:rsidRDefault="0031011F" w:rsidP="0031011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the role of external professionals and community representatives in broadening teachers’ professional knowledge and practice.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3093AD58" w14:textId="5ADAA39F" w:rsidR="0031011F" w:rsidRPr="00A6381D" w:rsidRDefault="00000000" w:rsidP="0031011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748164557"/>
                <w:placeholder>
                  <w:docPart w:val="95C987421FF84A41B618E2FC14D91DC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31011F" w:rsidRPr="00A6381D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0A23B6" w:rsidRPr="003F6CDF" w14:paraId="1DEF71F7" w14:textId="77777777" w:rsidTr="008B1AF8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23520DFD" w14:textId="537EAC8D" w:rsidR="000A23B6" w:rsidRPr="003F6CDF" w:rsidRDefault="00233B68" w:rsidP="007C4EC4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sz w:val="24"/>
              </w:rPr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lastRenderedPageBreak/>
              <w:t xml:space="preserve">Assessment </w:t>
            </w:r>
            <w:r w:rsidR="00C0429D">
              <w:rPr>
                <w:rFonts w:ascii="Calibri Light" w:hAnsi="Calibri Light" w:cs="Calibri Light"/>
                <w:b/>
                <w:bCs/>
                <w:sz w:val="24"/>
              </w:rPr>
              <w:t>Recommendation</w:t>
            </w:r>
          </w:p>
        </w:tc>
      </w:tr>
      <w:tr w:rsidR="00AA4E6E" w:rsidRPr="00051494" w14:paraId="3A3B1FC2" w14:textId="77777777" w:rsidTr="000A6437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621A73D6" w14:textId="2693C034" w:rsidR="00AA4E6E" w:rsidRPr="00051494" w:rsidRDefault="00AA4E6E" w:rsidP="00AA4E6E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Minimum Placement    Requirements Met</w:t>
            </w:r>
          </w:p>
        </w:tc>
        <w:tc>
          <w:tcPr>
            <w:tcW w:w="7974" w:type="dxa"/>
            <w:gridSpan w:val="5"/>
            <w:shd w:val="clear" w:color="auto" w:fill="FFFFFF" w:themeFill="background1"/>
          </w:tcPr>
          <w:p w14:paraId="3EA42563" w14:textId="0D415DB1" w:rsidR="00AA4E6E" w:rsidRPr="00FE1CF7" w:rsidRDefault="00000000" w:rsidP="00AA4E6E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46589959"/>
                <w:placeholder>
                  <w:docPart w:val="E02E221A031C4786B235A328AB771E3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FE1CF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AA4E6E" w:rsidRPr="00051494" w14:paraId="3413E4EF" w14:textId="77777777" w:rsidTr="000A6437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0FB3A4FE" w14:textId="6CB9B27D" w:rsidR="00AA4E6E" w:rsidRPr="00051494" w:rsidRDefault="00AA4E6E" w:rsidP="00AA4E6E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Report Result</w:t>
            </w:r>
          </w:p>
        </w:tc>
        <w:tc>
          <w:tcPr>
            <w:tcW w:w="7974" w:type="dxa"/>
            <w:gridSpan w:val="5"/>
            <w:shd w:val="clear" w:color="auto" w:fill="FFFFFF" w:themeFill="background1"/>
          </w:tcPr>
          <w:p w14:paraId="029548BB" w14:textId="700EA04C" w:rsidR="00AA4E6E" w:rsidRPr="00FE1CF7" w:rsidRDefault="00000000" w:rsidP="00AA4E6E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617765268"/>
                <w:placeholder>
                  <w:docPart w:val="F68A9BC5D98648369C1D28D68DDD091E"/>
                </w:placeholder>
                <w:showingPlcHdr/>
                <w:dropDownList>
                  <w:listItem w:value="Choose an item."/>
                  <w:listItem w:displayText="Satisfactory" w:value="Satisfactory"/>
                  <w:listItem w:displayText="Not Satisfactory" w:value="Not Satisfactory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FE1CF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AA4E6E" w:rsidRPr="00FE1CF7" w14:paraId="497F394F" w14:textId="77777777" w:rsidTr="006B31DF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093E2953" w14:textId="39B1176A" w:rsidR="00AA4E6E" w:rsidRPr="00051494" w:rsidRDefault="00AA4E6E" w:rsidP="00AA4E6E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Targeted Support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Plan</w:t>
            </w:r>
          </w:p>
        </w:tc>
        <w:tc>
          <w:tcPr>
            <w:tcW w:w="3154" w:type="dxa"/>
            <w:gridSpan w:val="2"/>
            <w:shd w:val="clear" w:color="auto" w:fill="FFFFFF" w:themeFill="background1"/>
          </w:tcPr>
          <w:p w14:paraId="30C41272" w14:textId="4B2B1F10" w:rsidR="00AA4E6E" w:rsidRPr="00FE1CF7" w:rsidRDefault="00000000" w:rsidP="00AA4E6E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773048976"/>
                <w:placeholder>
                  <w:docPart w:val="D16930248160453390D8811216297BC0"/>
                </w:placeholder>
                <w:showingPlcHdr/>
                <w:dropDownList>
                  <w:listItem w:value="Choose an item."/>
                  <w:listItem w:displayText="Not Applicable" w:value="Not Applicable"/>
                  <w:listItem w:displayText="Sufficient Improvement" w:value="Sufficient Improvement"/>
                  <w:listItem w:displayText="Partial Improvement" w:value="Partial Improvement"/>
                  <w:listItem w:displayText="Insufficient Improvement" w:value="Insufficient Improvemen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FE1CF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162" w:type="dxa"/>
            <w:shd w:val="clear" w:color="auto" w:fill="FFFFFF" w:themeFill="background1"/>
          </w:tcPr>
          <w:p w14:paraId="6D046937" w14:textId="5927B2B8" w:rsidR="00AA4E6E" w:rsidRPr="00741E5A" w:rsidRDefault="00AA4E6E" w:rsidP="00AA4E6E">
            <w:pPr>
              <w:spacing w:before="120" w:after="120"/>
            </w:pPr>
            <w:r w:rsidRPr="00741E5A">
              <w:rPr>
                <w:rFonts w:ascii="Calibri Light" w:hAnsi="Calibri Light" w:cs="Calibri Light"/>
                <w:b/>
                <w:sz w:val="20"/>
                <w:szCs w:val="20"/>
              </w:rPr>
              <w:t>Date</w:t>
            </w:r>
            <w:r w:rsidR="0060535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="00621199" w:rsidRPr="00741E5A">
              <w:rPr>
                <w:rFonts w:ascii="Calibri Light" w:hAnsi="Calibri Light" w:cs="Calibri Light"/>
                <w:b/>
                <w:sz w:val="20"/>
                <w:szCs w:val="20"/>
              </w:rPr>
              <w:t>I</w:t>
            </w:r>
            <w:r w:rsidR="00621199">
              <w:rPr>
                <w:rFonts w:ascii="Calibri Light" w:hAnsi="Calibri Light" w:cs="Calibri Light"/>
                <w:b/>
                <w:sz w:val="20"/>
                <w:szCs w:val="20"/>
              </w:rPr>
              <w:t>nitiated</w:t>
            </w:r>
          </w:p>
        </w:tc>
        <w:tc>
          <w:tcPr>
            <w:tcW w:w="2658" w:type="dxa"/>
            <w:gridSpan w:val="2"/>
            <w:shd w:val="clear" w:color="auto" w:fill="FFFFFF" w:themeFill="background1"/>
          </w:tcPr>
          <w:p w14:paraId="5D455FF6" w14:textId="6E7CF477" w:rsidR="00AA4E6E" w:rsidRPr="00FE1CF7" w:rsidRDefault="00000000" w:rsidP="00AA4E6E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9895999"/>
                <w:placeholder>
                  <w:docPart w:val="7D040463102F42A5A9D1B84EECA1D6D9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AA4E6E" w:rsidRPr="00FE1CF7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AA4E6E" w:rsidRPr="00FE1CF7" w14:paraId="771EA144" w14:textId="77777777" w:rsidTr="006B31DF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30C6567B" w14:textId="2E7187D1" w:rsidR="00AA4E6E" w:rsidRPr="00051494" w:rsidRDefault="00AA4E6E" w:rsidP="00AA4E6E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Targeted Support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Plan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Extension</w:t>
            </w:r>
            <w:r w:rsidR="0000770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54" w:type="dxa"/>
            <w:gridSpan w:val="2"/>
            <w:shd w:val="clear" w:color="auto" w:fill="FFFFFF" w:themeFill="background1"/>
          </w:tcPr>
          <w:p w14:paraId="43F06ACD" w14:textId="16D7EA92" w:rsidR="00AA4E6E" w:rsidRPr="00FE1CF7" w:rsidRDefault="00000000" w:rsidP="00AA4E6E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16947974"/>
                <w:placeholder>
                  <w:docPart w:val="EFF9DA80D3F1482FB2F013CCF5980C66"/>
                </w:placeholder>
                <w:showingPlcHdr/>
                <w:dropDownList>
                  <w:listItem w:value="Choose an item."/>
                  <w:listItem w:displayText="Not Applicable" w:value="Not Applicable"/>
                  <w:listItem w:displayText="Sufficient Improvement" w:value="Sufficient Improvement"/>
                  <w:listItem w:displayText="Insufficient Improvement" w:value="Insufficient Improvemen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FE1CF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162" w:type="dxa"/>
            <w:shd w:val="clear" w:color="auto" w:fill="FFFFFF" w:themeFill="background1"/>
          </w:tcPr>
          <w:p w14:paraId="793E0433" w14:textId="63002332" w:rsidR="00AA4E6E" w:rsidRPr="00051494" w:rsidRDefault="00AA4E6E" w:rsidP="00AA4E6E">
            <w:pPr>
              <w:spacing w:before="120" w:after="120"/>
              <w:textAlignment w:val="baseline"/>
              <w:rPr>
                <w:rStyle w:val="Style5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41E5A">
              <w:rPr>
                <w:rFonts w:ascii="Calibri Light" w:hAnsi="Calibri Light" w:cs="Calibri Light"/>
                <w:b/>
                <w:sz w:val="20"/>
                <w:szCs w:val="20"/>
              </w:rPr>
              <w:t>Date</w:t>
            </w:r>
            <w:r w:rsidR="0060535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="00621199" w:rsidRPr="00741E5A">
              <w:rPr>
                <w:rFonts w:ascii="Calibri Light" w:hAnsi="Calibri Light" w:cs="Calibri Light"/>
                <w:b/>
                <w:sz w:val="20"/>
                <w:szCs w:val="20"/>
              </w:rPr>
              <w:t>I</w:t>
            </w:r>
            <w:r w:rsidR="00621199">
              <w:rPr>
                <w:rFonts w:ascii="Calibri Light" w:hAnsi="Calibri Light" w:cs="Calibri Light"/>
                <w:b/>
                <w:sz w:val="20"/>
                <w:szCs w:val="20"/>
              </w:rPr>
              <w:t>nitiated</w:t>
            </w:r>
          </w:p>
        </w:tc>
        <w:tc>
          <w:tcPr>
            <w:tcW w:w="2658" w:type="dxa"/>
            <w:gridSpan w:val="2"/>
            <w:shd w:val="clear" w:color="auto" w:fill="FFFFFF" w:themeFill="background1"/>
          </w:tcPr>
          <w:p w14:paraId="5B340E8A" w14:textId="1C6867F0" w:rsidR="00AA4E6E" w:rsidRPr="00FE1CF7" w:rsidRDefault="00000000" w:rsidP="00AA4E6E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53154448"/>
                <w:placeholder>
                  <w:docPart w:val="330858A9D75D4F7AB2C73D9D1924F520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AA4E6E" w:rsidRPr="00FE1CF7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AA4E6E" w:rsidRPr="007F2D28" w14:paraId="7EB2309B" w14:textId="77777777" w:rsidTr="00CE0BFF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shd w:val="clear" w:color="auto" w:fill="002060"/>
            <w:vAlign w:val="center"/>
          </w:tcPr>
          <w:p w14:paraId="68361AE2" w14:textId="77777777" w:rsidR="00AA4E6E" w:rsidRPr="002C7B7C" w:rsidRDefault="00AA4E6E" w:rsidP="00AA4E6E">
            <w:pPr>
              <w:rPr>
                <w:rStyle w:val="normaltextrun"/>
                <w:b/>
                <w:color w:val="auto"/>
                <w:sz w:val="20"/>
                <w:szCs w:val="20"/>
              </w:rPr>
            </w:pPr>
            <w:r w:rsidRPr="007F2D28">
              <w:rPr>
                <w:sz w:val="20"/>
                <w:szCs w:val="20"/>
              </w:rPr>
              <w:br w:type="page"/>
            </w:r>
            <w:r w:rsidRPr="007F2D28">
              <w:rPr>
                <w:b/>
                <w:color w:val="auto"/>
                <w:sz w:val="20"/>
                <w:szCs w:val="20"/>
              </w:rPr>
              <w:t>Mentor Teacher Comment</w:t>
            </w:r>
          </w:p>
        </w:tc>
      </w:tr>
      <w:tr w:rsidR="00AA4E6E" w:rsidRPr="007F2D28" w14:paraId="039A173A" w14:textId="77777777" w:rsidTr="00771E13">
        <w:tblPrEx>
          <w:tblBorders>
            <w:bottom w:val="none" w:sz="0" w:space="0" w:color="auto"/>
          </w:tblBorders>
        </w:tblPrEx>
        <w:trPr>
          <w:trHeight w:val="2551"/>
          <w:jc w:val="center"/>
        </w:trPr>
        <w:tc>
          <w:tcPr>
            <w:tcW w:w="10632" w:type="dxa"/>
            <w:gridSpan w:val="7"/>
            <w:shd w:val="clear" w:color="auto" w:fill="FFFFFF" w:themeFill="background1"/>
          </w:tcPr>
          <w:p w14:paraId="2EF83871" w14:textId="21FA4A69" w:rsidR="00AA4E6E" w:rsidRPr="007F2D28" w:rsidRDefault="00000000" w:rsidP="00771E13">
            <w:pPr>
              <w:tabs>
                <w:tab w:val="left" w:pos="1296"/>
              </w:tabs>
              <w:rPr>
                <w:sz w:val="20"/>
                <w:szCs w:val="20"/>
              </w:rPr>
            </w:pPr>
            <w:sdt>
              <w:sdtPr>
                <w:rPr>
                  <w:rStyle w:val="ReportEntries"/>
                </w:rPr>
                <w:alias w:val="Box expands as text is entered"/>
                <w:tag w:val="Box expands as text is entered"/>
                <w:id w:val="-1420938214"/>
                <w:placeholder>
                  <w:docPart w:val="CFC4E982B73D4FAEB9B154729D48B317"/>
                </w:placeholder>
                <w:showingPlcHdr/>
              </w:sdtPr>
              <w:sdtEndPr>
                <w:rPr>
                  <w:rStyle w:val="PlaceholderText"/>
                  <w:rFonts w:asciiTheme="majorHAnsi" w:hAnsiTheme="majorHAnsi" w:cstheme="minorHAnsi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11F67" w:rsidRPr="00FE1CF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A4E6E" w:rsidRPr="007F2D28" w14:paraId="60C157FE" w14:textId="77777777" w:rsidTr="00CE0BFF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shd w:val="clear" w:color="auto" w:fill="002060"/>
            <w:vAlign w:val="center"/>
          </w:tcPr>
          <w:p w14:paraId="4979CD2F" w14:textId="77777777" w:rsidR="00AA4E6E" w:rsidRPr="002C7B7C" w:rsidRDefault="00AA4E6E" w:rsidP="00AA4E6E">
            <w:pPr>
              <w:rPr>
                <w:rStyle w:val="normaltextrun"/>
                <w:b/>
                <w:color w:val="auto"/>
                <w:sz w:val="20"/>
                <w:szCs w:val="20"/>
              </w:rPr>
            </w:pPr>
            <w:r w:rsidRPr="007F2D28">
              <w:rPr>
                <w:sz w:val="20"/>
                <w:szCs w:val="20"/>
              </w:rPr>
              <w:br w:type="page"/>
            </w:r>
            <w:r>
              <w:rPr>
                <w:b/>
                <w:color w:val="auto"/>
                <w:sz w:val="20"/>
                <w:szCs w:val="20"/>
              </w:rPr>
              <w:t>Professional Learning Goals</w:t>
            </w:r>
          </w:p>
        </w:tc>
      </w:tr>
      <w:tr w:rsidR="00AA4E6E" w:rsidRPr="007F2D28" w14:paraId="26A4214E" w14:textId="77777777" w:rsidTr="00771E13">
        <w:tblPrEx>
          <w:tblBorders>
            <w:bottom w:val="none" w:sz="0" w:space="0" w:color="auto"/>
          </w:tblBorders>
        </w:tblPrEx>
        <w:trPr>
          <w:trHeight w:val="2551"/>
          <w:jc w:val="center"/>
        </w:trPr>
        <w:tc>
          <w:tcPr>
            <w:tcW w:w="10632" w:type="dxa"/>
            <w:gridSpan w:val="7"/>
            <w:shd w:val="clear" w:color="auto" w:fill="FFFFFF" w:themeFill="background1"/>
          </w:tcPr>
          <w:p w14:paraId="2BD85E3D" w14:textId="099F7A18" w:rsidR="00AA4E6E" w:rsidRPr="007F2D28" w:rsidRDefault="00000000" w:rsidP="00771E13">
            <w:pPr>
              <w:tabs>
                <w:tab w:val="left" w:pos="1296"/>
              </w:tabs>
              <w:rPr>
                <w:sz w:val="20"/>
                <w:szCs w:val="20"/>
              </w:rPr>
            </w:pPr>
            <w:sdt>
              <w:sdtPr>
                <w:rPr>
                  <w:rStyle w:val="ReportEntries"/>
                </w:rPr>
                <w:alias w:val="Box expands as text is entered"/>
                <w:tag w:val="Box expands as text is entered"/>
                <w:id w:val="-2035186556"/>
                <w:placeholder>
                  <w:docPart w:val="2461FE68AAF84361A63F4C51DDCE21F5"/>
                </w:placeholder>
                <w:showingPlcHdr/>
              </w:sdtPr>
              <w:sdtEndPr>
                <w:rPr>
                  <w:rStyle w:val="PlaceholderText"/>
                  <w:rFonts w:asciiTheme="majorHAnsi" w:hAnsiTheme="majorHAnsi" w:cstheme="minorHAnsi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FE1CF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A4E6E" w:rsidRPr="00051494" w14:paraId="25609DB8" w14:textId="77777777" w:rsidTr="00CE0BFF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shd w:val="clear" w:color="auto" w:fill="002060"/>
          </w:tcPr>
          <w:p w14:paraId="6D1DA570" w14:textId="66B638FA" w:rsidR="00AA4E6E" w:rsidRPr="00051494" w:rsidRDefault="00AA4E6E" w:rsidP="00AA4E6E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Signature Confirmation</w:t>
            </w:r>
          </w:p>
        </w:tc>
      </w:tr>
      <w:tr w:rsidR="00D301D5" w:rsidRPr="00051494" w14:paraId="764B8E53" w14:textId="77777777" w:rsidTr="003B68F5">
        <w:tblPrEx>
          <w:tblBorders>
            <w:bottom w:val="none" w:sz="0" w:space="0" w:color="auto"/>
          </w:tblBorders>
        </w:tblPrEx>
        <w:trPr>
          <w:trHeight w:val="499"/>
          <w:jc w:val="center"/>
        </w:trPr>
        <w:tc>
          <w:tcPr>
            <w:tcW w:w="5316" w:type="dxa"/>
            <w:gridSpan w:val="3"/>
            <w:vAlign w:val="center"/>
          </w:tcPr>
          <w:p w14:paraId="068F6235" w14:textId="77777777" w:rsidR="00D301D5" w:rsidRPr="00051494" w:rsidRDefault="00D301D5" w:rsidP="00AA4E6E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Mentor Teacher/s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1931088325"/>
              <w:showingPlcHdr/>
              <w:picture/>
            </w:sdtPr>
            <w:sdtContent>
              <w:p w14:paraId="45B72DDF" w14:textId="77777777" w:rsidR="00D301D5" w:rsidRPr="00051494" w:rsidRDefault="00D301D5" w:rsidP="00AA4E6E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4CBFC989" wp14:editId="09BC704C">
                      <wp:extent cx="1886941" cy="640365"/>
                      <wp:effectExtent l="0" t="0" r="0" b="7620"/>
                      <wp:docPr id="1" name="Picture 1" descr="A white square with a blue border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 descr="A white square with a blue border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97424" cy="6439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316" w:type="dxa"/>
            <w:gridSpan w:val="4"/>
            <w:vAlign w:val="center"/>
          </w:tcPr>
          <w:p w14:paraId="01C987A5" w14:textId="77777777" w:rsidR="00D301D5" w:rsidRPr="00051494" w:rsidRDefault="00D301D5" w:rsidP="00AA4E6E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Pre-service Teacher</w:t>
            </w:r>
          </w:p>
          <w:sdt>
            <w:sdtPr>
              <w:rPr>
                <w:rFonts w:ascii="Calibri Light" w:hAnsi="Calibri Light" w:cs="Calibri Light"/>
                <w:noProof/>
                <w:sz w:val="20"/>
                <w:szCs w:val="20"/>
              </w:rPr>
              <w:id w:val="-1814637368"/>
              <w:showingPlcHdr/>
              <w:picture/>
            </w:sdtPr>
            <w:sdtContent>
              <w:p w14:paraId="2EAE7858" w14:textId="199672D3" w:rsidR="00D301D5" w:rsidRPr="00051494" w:rsidRDefault="003B68F5" w:rsidP="00AA4E6E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419A704C" wp14:editId="587259E1">
                      <wp:extent cx="1886400" cy="640800"/>
                      <wp:effectExtent l="0" t="0" r="0" b="6985"/>
                      <wp:docPr id="133345960" name="Pictur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86400" cy="640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D301D5" w:rsidRPr="00051494" w14:paraId="3DA54EED" w14:textId="77777777" w:rsidTr="003B68F5">
        <w:tblPrEx>
          <w:tblBorders>
            <w:bottom w:val="none" w:sz="0" w:space="0" w:color="auto"/>
          </w:tblBorders>
        </w:tblPrEx>
        <w:trPr>
          <w:trHeight w:val="499"/>
          <w:jc w:val="center"/>
        </w:trPr>
        <w:tc>
          <w:tcPr>
            <w:tcW w:w="5316" w:type="dxa"/>
            <w:gridSpan w:val="3"/>
            <w:tcBorders>
              <w:bottom w:val="single" w:sz="4" w:space="0" w:color="BFBFBF" w:themeColor="background1" w:themeShade="BF"/>
            </w:tcBorders>
            <w:vAlign w:val="center"/>
          </w:tcPr>
          <w:p w14:paraId="34E2B322" w14:textId="25CC0FB8" w:rsidR="00D301D5" w:rsidRPr="00FE1CF7" w:rsidRDefault="00D301D5" w:rsidP="00954C96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461796523"/>
                <w:placeholder>
                  <w:docPart w:val="CBEF667D646D4435A7E365D4DA463DA6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FE1CF7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5316" w:type="dxa"/>
            <w:gridSpan w:val="4"/>
            <w:tcBorders>
              <w:bottom w:val="single" w:sz="4" w:space="0" w:color="BFBFBF" w:themeColor="background1" w:themeShade="BF"/>
            </w:tcBorders>
            <w:vAlign w:val="center"/>
          </w:tcPr>
          <w:p w14:paraId="097737D3" w14:textId="616EEDF6" w:rsidR="00D301D5" w:rsidRPr="00FE1CF7" w:rsidRDefault="00D301D5" w:rsidP="00954C96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790959767"/>
                <w:placeholder>
                  <w:docPart w:val="D25340A6681D4AA789AE77398B79A506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FE1CF7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954C96" w:rsidRPr="00051494" w14:paraId="5299DFFA" w14:textId="77777777" w:rsidTr="00EE7553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B9FF57F" w14:textId="4EE1F84D" w:rsidR="00954C96" w:rsidRPr="00051494" w:rsidRDefault="008A23D3" w:rsidP="00954C96">
            <w:pPr>
              <w:spacing w:before="120" w:after="120"/>
              <w:rPr>
                <w:rFonts w:ascii="Calibri Light" w:hAnsi="Calibri Light" w:cs="Calibri Light"/>
                <w:b/>
                <w:color w:val="auto"/>
                <w:sz w:val="17"/>
                <w:szCs w:val="17"/>
              </w:rPr>
            </w:pP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By signing this, the </w:t>
            </w:r>
            <w:r w:rsidR="004519E1">
              <w:rPr>
                <w:rFonts w:ascii="Calibri Light" w:hAnsi="Calibri Light" w:cs="Calibri Light"/>
                <w:sz w:val="20"/>
                <w:szCs w:val="20"/>
              </w:rPr>
              <w:t>P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re-service </w:t>
            </w:r>
            <w:r w:rsidR="004519E1">
              <w:rPr>
                <w:rFonts w:ascii="Calibri Light" w:hAnsi="Calibri Light" w:cs="Calibri Light"/>
                <w:sz w:val="20"/>
                <w:szCs w:val="20"/>
              </w:rPr>
              <w:t>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eacher agrees to upload the </w:t>
            </w:r>
            <w:r w:rsidR="001F3B02">
              <w:rPr>
                <w:rFonts w:ascii="Calibri Light" w:hAnsi="Calibri Light" w:cs="Calibri Light"/>
                <w:sz w:val="20"/>
                <w:szCs w:val="20"/>
              </w:rPr>
              <w:t>report</w:t>
            </w:r>
            <w:r w:rsidR="001F3B02" w:rsidRPr="00A25D7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to Learnline and email </w:t>
            </w:r>
            <w:r>
              <w:rPr>
                <w:rFonts w:ascii="Calibri Light" w:hAnsi="Calibri Light" w:cs="Calibri Light"/>
                <w:sz w:val="20"/>
                <w:szCs w:val="20"/>
              </w:rPr>
              <w:t>it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to the Unit Coordinator, </w:t>
            </w:r>
            <w:r w:rsidR="001F3B02">
              <w:rPr>
                <w:rFonts w:ascii="Calibri Light" w:hAnsi="Calibri Light" w:cs="Calibri Light"/>
                <w:sz w:val="20"/>
                <w:szCs w:val="20"/>
              </w:rPr>
              <w:t>M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entor/s, </w:t>
            </w:r>
            <w:hyperlink r:id="rId14" w:history="1">
              <w:r w:rsidRPr="00A25D71">
                <w:rPr>
                  <w:rStyle w:val="Hyperlink"/>
                  <w:rFonts w:ascii="Calibri Light" w:hAnsi="Calibri Light" w:cs="Calibri Light"/>
                  <w:szCs w:val="20"/>
                </w:rPr>
                <w:t>Inschool@cdu.edu.au</w:t>
              </w:r>
            </w:hyperlink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and the Professional Experience Supervisor for </w:t>
            </w:r>
            <w:r w:rsidR="001F3B02">
              <w:rPr>
                <w:rFonts w:ascii="Calibri Light" w:hAnsi="Calibri Light" w:cs="Calibri Light"/>
                <w:sz w:val="20"/>
                <w:szCs w:val="20"/>
              </w:rPr>
              <w:t>verification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. Ensure the report is uploaded </w:t>
            </w:r>
            <w:r w:rsidR="001F3B02">
              <w:rPr>
                <w:rFonts w:ascii="Calibri Light" w:hAnsi="Calibri Light" w:cs="Calibri Light"/>
                <w:sz w:val="20"/>
                <w:szCs w:val="20"/>
              </w:rPr>
              <w:t xml:space="preserve">to Learnline 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>before emailing.</w:t>
            </w:r>
          </w:p>
        </w:tc>
      </w:tr>
    </w:tbl>
    <w:p w14:paraId="54BF0590" w14:textId="500FB491" w:rsidR="00B56482" w:rsidRPr="00710665" w:rsidRDefault="00B56482" w:rsidP="00710665"/>
    <w:sectPr w:rsidR="00B56482" w:rsidRPr="00710665" w:rsidSect="00C52007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1418" w:right="985" w:bottom="993" w:left="993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9C478" w14:textId="77777777" w:rsidR="005B35F9" w:rsidRDefault="005B35F9" w:rsidP="00452E05">
      <w:r>
        <w:separator/>
      </w:r>
    </w:p>
  </w:endnote>
  <w:endnote w:type="continuationSeparator" w:id="0">
    <w:p w14:paraId="20F45064" w14:textId="77777777" w:rsidR="005B35F9" w:rsidRDefault="005B35F9" w:rsidP="00452E05">
      <w:r>
        <w:continuationSeparator/>
      </w:r>
    </w:p>
  </w:endnote>
  <w:endnote w:type="continuationNotice" w:id="1">
    <w:p w14:paraId="00928271" w14:textId="77777777" w:rsidR="005B35F9" w:rsidRDefault="005B35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DDD5" w14:textId="4318A304" w:rsidR="001B5BCC" w:rsidRPr="00C62BC1" w:rsidRDefault="00C62BC1" w:rsidP="00C62BC1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34568" w14:textId="2028682F" w:rsidR="00EC2C66" w:rsidRPr="00EC2C66" w:rsidRDefault="00EC2C66" w:rsidP="00EC2C66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3C9FA" w14:textId="77777777" w:rsidR="005B35F9" w:rsidRDefault="005B35F9" w:rsidP="00452E05">
      <w:r>
        <w:separator/>
      </w:r>
    </w:p>
  </w:footnote>
  <w:footnote w:type="continuationSeparator" w:id="0">
    <w:p w14:paraId="7D5D1CF0" w14:textId="77777777" w:rsidR="005B35F9" w:rsidRDefault="005B35F9" w:rsidP="00452E05">
      <w:r>
        <w:continuationSeparator/>
      </w:r>
    </w:p>
  </w:footnote>
  <w:footnote w:type="continuationNotice" w:id="1">
    <w:p w14:paraId="4F599074" w14:textId="77777777" w:rsidR="005B35F9" w:rsidRDefault="005B35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8ECA" w14:textId="2051F02D" w:rsidR="00C43A65" w:rsidRDefault="00000000">
    <w:pPr>
      <w:pStyle w:val="Header"/>
    </w:pPr>
    <w:r>
      <w:rPr>
        <w:noProof/>
      </w:rPr>
      <w:pict w14:anchorId="0277A7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4" o:spid="_x0000_s1027" type="#_x0000_t75" style="position:absolute;margin-left:0;margin-top:0;width:595.5pt;height:842pt;z-index:-251658239;mso-wrap-edited:f;mso-position-horizontal:center;mso-position-horizontal-relative:margin;mso-position-vertical:center;mso-position-vertical-relative:margin" o:allowincell="f">
          <v:imagedata r:id="rId1" o:title="Artboard 4 copy 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  <w:szCs w:val="20"/>
      </w:rPr>
      <w:id w:val="-932199739"/>
      <w:docPartObj>
        <w:docPartGallery w:val="Watermarks"/>
      </w:docPartObj>
    </w:sdtPr>
    <w:sdtContent>
      <w:p w14:paraId="098BF19D" w14:textId="06D2E8C4" w:rsidR="00397830" w:rsidRPr="00397830" w:rsidRDefault="00000000" w:rsidP="00397830">
        <w:pPr>
          <w:pStyle w:val="Header"/>
          <w:tabs>
            <w:tab w:val="clear" w:pos="4680"/>
            <w:tab w:val="clear" w:pos="9360"/>
          </w:tabs>
          <w:rPr>
            <w:noProof/>
            <w:szCs w:val="20"/>
          </w:rPr>
        </w:pPr>
        <w:r>
          <w:rPr>
            <w:noProof/>
            <w:szCs w:val="20"/>
          </w:rPr>
          <w:pict w14:anchorId="3104D3E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921580" o:spid="_x0000_s1026" type="#_x0000_t75" style="position:absolute;margin-left:0;margin-top:0;width:595.5pt;height:842.25pt;z-index:-251658238;mso-wrap-edited:f;mso-position-horizontal:center;mso-position-horizontal-relative:margin;mso-position-vertical:center;mso-position-vertical-relative:margin" o:allowincell="f">
              <v:imagedata r:id="rId1" o:title="Artboard 4 copy 52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C470" w14:textId="59E8DA75" w:rsidR="00C62BC1" w:rsidRDefault="00000000" w:rsidP="000D052F">
    <w:pPr>
      <w:pStyle w:val="Header"/>
      <w:tabs>
        <w:tab w:val="clear" w:pos="4680"/>
        <w:tab w:val="clear" w:pos="9360"/>
        <w:tab w:val="left" w:pos="5850"/>
      </w:tabs>
    </w:pPr>
    <w:r>
      <w:rPr>
        <w:noProof/>
      </w:rPr>
      <w:pict w14:anchorId="5511A0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3" o:spid="_x0000_s1025" type="#_x0000_t75" style="position:absolute;margin-left:-50.4pt;margin-top:-70.8pt;width:595.5pt;height:842pt;z-index:-251658240;mso-wrap-edited:f;mso-position-horizontal-relative:margin;mso-position-vertical-relative:margin" o:allowincell="f">
          <v:imagedata r:id="rId1" o:title="Artboard 4 copy 3"/>
          <w10:wrap anchorx="margin" anchory="margin"/>
        </v:shape>
      </w:pict>
    </w:r>
    <w:r w:rsidR="000D052F">
      <w:rPr>
        <w:noProof/>
      </w:rPr>
      <w:t xml:space="preserve"> </w:t>
    </w:r>
    <w:r w:rsidR="000D052F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01E90"/>
    <w:multiLevelType w:val="hybridMultilevel"/>
    <w:tmpl w:val="579C5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36292"/>
    <w:multiLevelType w:val="hybridMultilevel"/>
    <w:tmpl w:val="6A584A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D3466F"/>
    <w:multiLevelType w:val="hybridMultilevel"/>
    <w:tmpl w:val="86248D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3A5DC8"/>
    <w:multiLevelType w:val="hybridMultilevel"/>
    <w:tmpl w:val="0D1E7D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18F05C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4D77C0"/>
    <w:multiLevelType w:val="hybridMultilevel"/>
    <w:tmpl w:val="940898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7D7AB8"/>
    <w:multiLevelType w:val="hybridMultilevel"/>
    <w:tmpl w:val="D660AE7A"/>
    <w:lvl w:ilvl="0" w:tplc="14B6CE6E">
      <w:start w:val="7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B771CD"/>
    <w:multiLevelType w:val="hybridMultilevel"/>
    <w:tmpl w:val="1444D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044D51"/>
    <w:multiLevelType w:val="multilevel"/>
    <w:tmpl w:val="D33C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8E411B"/>
    <w:multiLevelType w:val="hybridMultilevel"/>
    <w:tmpl w:val="EBD26A36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22E4C2C"/>
    <w:multiLevelType w:val="hybridMultilevel"/>
    <w:tmpl w:val="E3FE436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61F767D"/>
    <w:multiLevelType w:val="hybridMultilevel"/>
    <w:tmpl w:val="C0528014"/>
    <w:lvl w:ilvl="0" w:tplc="0C09000F">
      <w:start w:val="1"/>
      <w:numFmt w:val="decimal"/>
      <w:lvlText w:val="%1."/>
      <w:lvlJc w:val="left"/>
      <w:pPr>
        <w:ind w:left="3240" w:hanging="360"/>
      </w:pPr>
    </w:lvl>
    <w:lvl w:ilvl="1" w:tplc="0C090019" w:tentative="1">
      <w:start w:val="1"/>
      <w:numFmt w:val="lowerLetter"/>
      <w:lvlText w:val="%2."/>
      <w:lvlJc w:val="left"/>
      <w:pPr>
        <w:ind w:left="3960" w:hanging="360"/>
      </w:pPr>
    </w:lvl>
    <w:lvl w:ilvl="2" w:tplc="0C09001B" w:tentative="1">
      <w:start w:val="1"/>
      <w:numFmt w:val="lowerRoman"/>
      <w:lvlText w:val="%3."/>
      <w:lvlJc w:val="right"/>
      <w:pPr>
        <w:ind w:left="4680" w:hanging="180"/>
      </w:pPr>
    </w:lvl>
    <w:lvl w:ilvl="3" w:tplc="0C09000F" w:tentative="1">
      <w:start w:val="1"/>
      <w:numFmt w:val="decimal"/>
      <w:lvlText w:val="%4."/>
      <w:lvlJc w:val="left"/>
      <w:pPr>
        <w:ind w:left="5400" w:hanging="360"/>
      </w:pPr>
    </w:lvl>
    <w:lvl w:ilvl="4" w:tplc="0C090019" w:tentative="1">
      <w:start w:val="1"/>
      <w:numFmt w:val="lowerLetter"/>
      <w:lvlText w:val="%5."/>
      <w:lvlJc w:val="left"/>
      <w:pPr>
        <w:ind w:left="6120" w:hanging="360"/>
      </w:pPr>
    </w:lvl>
    <w:lvl w:ilvl="5" w:tplc="0C09001B" w:tentative="1">
      <w:start w:val="1"/>
      <w:numFmt w:val="lowerRoman"/>
      <w:lvlText w:val="%6."/>
      <w:lvlJc w:val="right"/>
      <w:pPr>
        <w:ind w:left="6840" w:hanging="180"/>
      </w:pPr>
    </w:lvl>
    <w:lvl w:ilvl="6" w:tplc="0C09000F" w:tentative="1">
      <w:start w:val="1"/>
      <w:numFmt w:val="decimal"/>
      <w:lvlText w:val="%7."/>
      <w:lvlJc w:val="left"/>
      <w:pPr>
        <w:ind w:left="7560" w:hanging="360"/>
      </w:pPr>
    </w:lvl>
    <w:lvl w:ilvl="7" w:tplc="0C090019" w:tentative="1">
      <w:start w:val="1"/>
      <w:numFmt w:val="lowerLetter"/>
      <w:lvlText w:val="%8."/>
      <w:lvlJc w:val="left"/>
      <w:pPr>
        <w:ind w:left="8280" w:hanging="360"/>
      </w:pPr>
    </w:lvl>
    <w:lvl w:ilvl="8" w:tplc="0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367C7515"/>
    <w:multiLevelType w:val="hybridMultilevel"/>
    <w:tmpl w:val="E79A98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E7BE7"/>
    <w:multiLevelType w:val="hybridMultilevel"/>
    <w:tmpl w:val="3C62EA8A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45DB364B"/>
    <w:multiLevelType w:val="hybridMultilevel"/>
    <w:tmpl w:val="33F0CE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1385F"/>
    <w:multiLevelType w:val="hybridMultilevel"/>
    <w:tmpl w:val="8D30F29C"/>
    <w:lvl w:ilvl="0" w:tplc="0C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7" w15:restartNumberingAfterBreak="0">
    <w:nsid w:val="78FF2652"/>
    <w:multiLevelType w:val="hybridMultilevel"/>
    <w:tmpl w:val="C4044DB0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867057948">
    <w:abstractNumId w:val="0"/>
  </w:num>
  <w:num w:numId="2" w16cid:durableId="793334456">
    <w:abstractNumId w:val="1"/>
  </w:num>
  <w:num w:numId="3" w16cid:durableId="1799295317">
    <w:abstractNumId w:val="2"/>
  </w:num>
  <w:num w:numId="4" w16cid:durableId="745684072">
    <w:abstractNumId w:val="3"/>
  </w:num>
  <w:num w:numId="5" w16cid:durableId="1161626704">
    <w:abstractNumId w:val="8"/>
  </w:num>
  <w:num w:numId="6" w16cid:durableId="1379358240">
    <w:abstractNumId w:val="4"/>
  </w:num>
  <w:num w:numId="7" w16cid:durableId="1375231637">
    <w:abstractNumId w:val="5"/>
  </w:num>
  <w:num w:numId="8" w16cid:durableId="1745561990">
    <w:abstractNumId w:val="6"/>
  </w:num>
  <w:num w:numId="9" w16cid:durableId="538279718">
    <w:abstractNumId w:val="7"/>
  </w:num>
  <w:num w:numId="10" w16cid:durableId="1700544516">
    <w:abstractNumId w:val="9"/>
  </w:num>
  <w:num w:numId="11" w16cid:durableId="1651403926">
    <w:abstractNumId w:val="12"/>
  </w:num>
  <w:num w:numId="12" w16cid:durableId="174731858">
    <w:abstractNumId w:val="25"/>
  </w:num>
  <w:num w:numId="13" w16cid:durableId="1103648643">
    <w:abstractNumId w:val="27"/>
  </w:num>
  <w:num w:numId="14" w16cid:durableId="79304013">
    <w:abstractNumId w:val="26"/>
  </w:num>
  <w:num w:numId="15" w16cid:durableId="2070036140">
    <w:abstractNumId w:val="16"/>
  </w:num>
  <w:num w:numId="16" w16cid:durableId="1503081122">
    <w:abstractNumId w:val="20"/>
  </w:num>
  <w:num w:numId="17" w16cid:durableId="1633822228">
    <w:abstractNumId w:val="14"/>
  </w:num>
  <w:num w:numId="18" w16cid:durableId="864171905">
    <w:abstractNumId w:val="11"/>
  </w:num>
  <w:num w:numId="19" w16cid:durableId="1647855108">
    <w:abstractNumId w:val="24"/>
  </w:num>
  <w:num w:numId="20" w16cid:durableId="182138707">
    <w:abstractNumId w:val="22"/>
  </w:num>
  <w:num w:numId="21" w16cid:durableId="196283793">
    <w:abstractNumId w:val="15"/>
  </w:num>
  <w:num w:numId="22" w16cid:durableId="376394223">
    <w:abstractNumId w:val="13"/>
  </w:num>
  <w:num w:numId="23" w16cid:durableId="1105731863">
    <w:abstractNumId w:val="17"/>
  </w:num>
  <w:num w:numId="24" w16cid:durableId="1403869439">
    <w:abstractNumId w:val="10"/>
  </w:num>
  <w:num w:numId="25" w16cid:durableId="1086144854">
    <w:abstractNumId w:val="21"/>
  </w:num>
  <w:num w:numId="26" w16cid:durableId="2113360038">
    <w:abstractNumId w:val="23"/>
  </w:num>
  <w:num w:numId="27" w16cid:durableId="1712145337">
    <w:abstractNumId w:val="18"/>
  </w:num>
  <w:num w:numId="28" w16cid:durableId="9447719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zgCDJCJ+d4fUopGnk5nUpacMVlqsdchosHsFtmmKwMrQ49Y96mtoX2eu0KL+5I7mSeFP1Ad2+Zf7Z1tt9ik72A==" w:salt="dqn3MU5hOpxrhIam8AYI+A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NzUzNzM1MjAxMDBQ0lEKTi0uzszPAykwrgUArDQBfiwAAAA="/>
  </w:docVars>
  <w:rsids>
    <w:rsidRoot w:val="00452E05"/>
    <w:rsid w:val="0000037A"/>
    <w:rsid w:val="00000A01"/>
    <w:rsid w:val="00003292"/>
    <w:rsid w:val="00007598"/>
    <w:rsid w:val="00007701"/>
    <w:rsid w:val="0001312D"/>
    <w:rsid w:val="00014586"/>
    <w:rsid w:val="000205DF"/>
    <w:rsid w:val="00020954"/>
    <w:rsid w:val="000213EE"/>
    <w:rsid w:val="00022981"/>
    <w:rsid w:val="00023AA3"/>
    <w:rsid w:val="000249A1"/>
    <w:rsid w:val="00027256"/>
    <w:rsid w:val="00030F76"/>
    <w:rsid w:val="00032013"/>
    <w:rsid w:val="000332D9"/>
    <w:rsid w:val="00040E81"/>
    <w:rsid w:val="00041C2D"/>
    <w:rsid w:val="00045340"/>
    <w:rsid w:val="00047135"/>
    <w:rsid w:val="00051494"/>
    <w:rsid w:val="0005275C"/>
    <w:rsid w:val="000545F0"/>
    <w:rsid w:val="0005796B"/>
    <w:rsid w:val="00060856"/>
    <w:rsid w:val="00062E5F"/>
    <w:rsid w:val="00064536"/>
    <w:rsid w:val="000652C7"/>
    <w:rsid w:val="00065333"/>
    <w:rsid w:val="000734B2"/>
    <w:rsid w:val="0007623C"/>
    <w:rsid w:val="000857C0"/>
    <w:rsid w:val="00087F1B"/>
    <w:rsid w:val="00095DEF"/>
    <w:rsid w:val="0009726C"/>
    <w:rsid w:val="000A01B8"/>
    <w:rsid w:val="000A23B6"/>
    <w:rsid w:val="000A3159"/>
    <w:rsid w:val="000A5A01"/>
    <w:rsid w:val="000A6437"/>
    <w:rsid w:val="000A7A50"/>
    <w:rsid w:val="000B2235"/>
    <w:rsid w:val="000B46C6"/>
    <w:rsid w:val="000B62D9"/>
    <w:rsid w:val="000C3A26"/>
    <w:rsid w:val="000C602E"/>
    <w:rsid w:val="000D052F"/>
    <w:rsid w:val="000D05C1"/>
    <w:rsid w:val="000D6105"/>
    <w:rsid w:val="000D68D5"/>
    <w:rsid w:val="000E6B83"/>
    <w:rsid w:val="000F2E6C"/>
    <w:rsid w:val="000F6CFE"/>
    <w:rsid w:val="000F793D"/>
    <w:rsid w:val="00100C89"/>
    <w:rsid w:val="00102E2F"/>
    <w:rsid w:val="00104D1E"/>
    <w:rsid w:val="00106CD2"/>
    <w:rsid w:val="00107A0C"/>
    <w:rsid w:val="00107B77"/>
    <w:rsid w:val="00110076"/>
    <w:rsid w:val="00112A0A"/>
    <w:rsid w:val="0011336C"/>
    <w:rsid w:val="00116564"/>
    <w:rsid w:val="00116CBB"/>
    <w:rsid w:val="00117580"/>
    <w:rsid w:val="00121AB7"/>
    <w:rsid w:val="001229FF"/>
    <w:rsid w:val="001244D6"/>
    <w:rsid w:val="00125C3C"/>
    <w:rsid w:val="00127477"/>
    <w:rsid w:val="00133C3A"/>
    <w:rsid w:val="001357A3"/>
    <w:rsid w:val="00136FD7"/>
    <w:rsid w:val="00141BB2"/>
    <w:rsid w:val="00143A16"/>
    <w:rsid w:val="001453E6"/>
    <w:rsid w:val="00145745"/>
    <w:rsid w:val="001500F8"/>
    <w:rsid w:val="00154418"/>
    <w:rsid w:val="001625E4"/>
    <w:rsid w:val="0016714D"/>
    <w:rsid w:val="00167BE0"/>
    <w:rsid w:val="001741AB"/>
    <w:rsid w:val="0017534E"/>
    <w:rsid w:val="00175FEB"/>
    <w:rsid w:val="001774DA"/>
    <w:rsid w:val="0018310B"/>
    <w:rsid w:val="00186046"/>
    <w:rsid w:val="001912E6"/>
    <w:rsid w:val="00195341"/>
    <w:rsid w:val="00196ADB"/>
    <w:rsid w:val="00197976"/>
    <w:rsid w:val="001A1D24"/>
    <w:rsid w:val="001A3B36"/>
    <w:rsid w:val="001A5B86"/>
    <w:rsid w:val="001A7555"/>
    <w:rsid w:val="001B1D5F"/>
    <w:rsid w:val="001B21A4"/>
    <w:rsid w:val="001B417E"/>
    <w:rsid w:val="001B541E"/>
    <w:rsid w:val="001B5BCC"/>
    <w:rsid w:val="001C3517"/>
    <w:rsid w:val="001C4BE0"/>
    <w:rsid w:val="001C4DB3"/>
    <w:rsid w:val="001C5F07"/>
    <w:rsid w:val="001C5F48"/>
    <w:rsid w:val="001D2B38"/>
    <w:rsid w:val="001D7B1C"/>
    <w:rsid w:val="001E004A"/>
    <w:rsid w:val="001E120D"/>
    <w:rsid w:val="001E4134"/>
    <w:rsid w:val="001E752C"/>
    <w:rsid w:val="001F34C9"/>
    <w:rsid w:val="001F3B02"/>
    <w:rsid w:val="001F534D"/>
    <w:rsid w:val="001F58FD"/>
    <w:rsid w:val="001F5D37"/>
    <w:rsid w:val="002041B5"/>
    <w:rsid w:val="0020458A"/>
    <w:rsid w:val="00206A38"/>
    <w:rsid w:val="00211B20"/>
    <w:rsid w:val="00213D1E"/>
    <w:rsid w:val="00216631"/>
    <w:rsid w:val="00217043"/>
    <w:rsid w:val="002200F7"/>
    <w:rsid w:val="0022011B"/>
    <w:rsid w:val="00220870"/>
    <w:rsid w:val="0022087B"/>
    <w:rsid w:val="00221800"/>
    <w:rsid w:val="002251E5"/>
    <w:rsid w:val="002306D7"/>
    <w:rsid w:val="00233B68"/>
    <w:rsid w:val="00237398"/>
    <w:rsid w:val="00240AC8"/>
    <w:rsid w:val="00241931"/>
    <w:rsid w:val="00243153"/>
    <w:rsid w:val="00244C45"/>
    <w:rsid w:val="0024625F"/>
    <w:rsid w:val="00246AB4"/>
    <w:rsid w:val="00246CD3"/>
    <w:rsid w:val="00247CFD"/>
    <w:rsid w:val="002517D0"/>
    <w:rsid w:val="002526B2"/>
    <w:rsid w:val="00252B1D"/>
    <w:rsid w:val="00256311"/>
    <w:rsid w:val="00262C1E"/>
    <w:rsid w:val="00271116"/>
    <w:rsid w:val="00271459"/>
    <w:rsid w:val="00272BE0"/>
    <w:rsid w:val="002743A4"/>
    <w:rsid w:val="00280F96"/>
    <w:rsid w:val="00281802"/>
    <w:rsid w:val="002915CA"/>
    <w:rsid w:val="00291941"/>
    <w:rsid w:val="002953DE"/>
    <w:rsid w:val="00295C40"/>
    <w:rsid w:val="00295D58"/>
    <w:rsid w:val="0029790B"/>
    <w:rsid w:val="002A2A86"/>
    <w:rsid w:val="002A2FF2"/>
    <w:rsid w:val="002B4542"/>
    <w:rsid w:val="002B513A"/>
    <w:rsid w:val="002C1574"/>
    <w:rsid w:val="002C38AC"/>
    <w:rsid w:val="002C78FC"/>
    <w:rsid w:val="002C7B7C"/>
    <w:rsid w:val="002D155A"/>
    <w:rsid w:val="002D4DEB"/>
    <w:rsid w:val="002D730F"/>
    <w:rsid w:val="002E052D"/>
    <w:rsid w:val="002E0707"/>
    <w:rsid w:val="002E2E8F"/>
    <w:rsid w:val="002F34FF"/>
    <w:rsid w:val="002F6391"/>
    <w:rsid w:val="00300AD3"/>
    <w:rsid w:val="0030279F"/>
    <w:rsid w:val="00305856"/>
    <w:rsid w:val="00306AFE"/>
    <w:rsid w:val="0031011F"/>
    <w:rsid w:val="003133E1"/>
    <w:rsid w:val="00314AC6"/>
    <w:rsid w:val="00314CAC"/>
    <w:rsid w:val="0031601C"/>
    <w:rsid w:val="003163AD"/>
    <w:rsid w:val="00316BDE"/>
    <w:rsid w:val="00316D67"/>
    <w:rsid w:val="00317E84"/>
    <w:rsid w:val="0032010C"/>
    <w:rsid w:val="00320691"/>
    <w:rsid w:val="00323B91"/>
    <w:rsid w:val="00323D39"/>
    <w:rsid w:val="0032549D"/>
    <w:rsid w:val="00325C76"/>
    <w:rsid w:val="0032793D"/>
    <w:rsid w:val="0033509C"/>
    <w:rsid w:val="00335B5C"/>
    <w:rsid w:val="0034731D"/>
    <w:rsid w:val="00347E6A"/>
    <w:rsid w:val="003523DC"/>
    <w:rsid w:val="00352968"/>
    <w:rsid w:val="003551F8"/>
    <w:rsid w:val="003573FE"/>
    <w:rsid w:val="00357BE8"/>
    <w:rsid w:val="0036527D"/>
    <w:rsid w:val="00365B84"/>
    <w:rsid w:val="00366EBC"/>
    <w:rsid w:val="0037485F"/>
    <w:rsid w:val="0038277E"/>
    <w:rsid w:val="00384C2A"/>
    <w:rsid w:val="00397830"/>
    <w:rsid w:val="003A047B"/>
    <w:rsid w:val="003A14C2"/>
    <w:rsid w:val="003A5B9A"/>
    <w:rsid w:val="003A65AD"/>
    <w:rsid w:val="003A65BE"/>
    <w:rsid w:val="003B2FD4"/>
    <w:rsid w:val="003B68F5"/>
    <w:rsid w:val="003B7DB9"/>
    <w:rsid w:val="003C6B80"/>
    <w:rsid w:val="003C736B"/>
    <w:rsid w:val="003C74CD"/>
    <w:rsid w:val="003D0C07"/>
    <w:rsid w:val="003D5523"/>
    <w:rsid w:val="003E142A"/>
    <w:rsid w:val="003E2211"/>
    <w:rsid w:val="003E30BF"/>
    <w:rsid w:val="003E747C"/>
    <w:rsid w:val="003F0ADA"/>
    <w:rsid w:val="003F1555"/>
    <w:rsid w:val="003F39D7"/>
    <w:rsid w:val="003F6CDF"/>
    <w:rsid w:val="003F7F70"/>
    <w:rsid w:val="004078D7"/>
    <w:rsid w:val="00407C03"/>
    <w:rsid w:val="00411664"/>
    <w:rsid w:val="00412847"/>
    <w:rsid w:val="00412B39"/>
    <w:rsid w:val="004135F6"/>
    <w:rsid w:val="00413AE4"/>
    <w:rsid w:val="004140D8"/>
    <w:rsid w:val="004143A5"/>
    <w:rsid w:val="004153A0"/>
    <w:rsid w:val="00420B31"/>
    <w:rsid w:val="00423253"/>
    <w:rsid w:val="00423AAB"/>
    <w:rsid w:val="00423F1F"/>
    <w:rsid w:val="004253DA"/>
    <w:rsid w:val="00433CAD"/>
    <w:rsid w:val="00440698"/>
    <w:rsid w:val="004416F5"/>
    <w:rsid w:val="0044243D"/>
    <w:rsid w:val="0044292F"/>
    <w:rsid w:val="00444794"/>
    <w:rsid w:val="00450A8D"/>
    <w:rsid w:val="004519E1"/>
    <w:rsid w:val="00452E05"/>
    <w:rsid w:val="00452ED6"/>
    <w:rsid w:val="00457F64"/>
    <w:rsid w:val="00462865"/>
    <w:rsid w:val="00470BC8"/>
    <w:rsid w:val="004754D5"/>
    <w:rsid w:val="00476905"/>
    <w:rsid w:val="00477C85"/>
    <w:rsid w:val="00480AD4"/>
    <w:rsid w:val="00491241"/>
    <w:rsid w:val="00491763"/>
    <w:rsid w:val="00491D1B"/>
    <w:rsid w:val="00493585"/>
    <w:rsid w:val="00494903"/>
    <w:rsid w:val="00496864"/>
    <w:rsid w:val="0049786A"/>
    <w:rsid w:val="004A11FD"/>
    <w:rsid w:val="004A657F"/>
    <w:rsid w:val="004A6F47"/>
    <w:rsid w:val="004B13CA"/>
    <w:rsid w:val="004B3E0B"/>
    <w:rsid w:val="004B4037"/>
    <w:rsid w:val="004C63A6"/>
    <w:rsid w:val="004E05D4"/>
    <w:rsid w:val="004F04FF"/>
    <w:rsid w:val="004F2D5E"/>
    <w:rsid w:val="00500F46"/>
    <w:rsid w:val="00501742"/>
    <w:rsid w:val="005021EC"/>
    <w:rsid w:val="00504B0E"/>
    <w:rsid w:val="005060B8"/>
    <w:rsid w:val="005072E8"/>
    <w:rsid w:val="0051119A"/>
    <w:rsid w:val="00513098"/>
    <w:rsid w:val="005147F9"/>
    <w:rsid w:val="00515884"/>
    <w:rsid w:val="00515D6A"/>
    <w:rsid w:val="00517EB3"/>
    <w:rsid w:val="00520CA3"/>
    <w:rsid w:val="00521BEC"/>
    <w:rsid w:val="005227D6"/>
    <w:rsid w:val="00523CAE"/>
    <w:rsid w:val="005364A9"/>
    <w:rsid w:val="0053679B"/>
    <w:rsid w:val="005416A0"/>
    <w:rsid w:val="005447F6"/>
    <w:rsid w:val="0054625F"/>
    <w:rsid w:val="00547A1E"/>
    <w:rsid w:val="00555422"/>
    <w:rsid w:val="0055595B"/>
    <w:rsid w:val="005564BD"/>
    <w:rsid w:val="005564DE"/>
    <w:rsid w:val="00565D09"/>
    <w:rsid w:val="005664CE"/>
    <w:rsid w:val="0056703E"/>
    <w:rsid w:val="0058096A"/>
    <w:rsid w:val="005823F4"/>
    <w:rsid w:val="00582AD5"/>
    <w:rsid w:val="00590EF7"/>
    <w:rsid w:val="00591ED6"/>
    <w:rsid w:val="00595740"/>
    <w:rsid w:val="005966AE"/>
    <w:rsid w:val="005A3592"/>
    <w:rsid w:val="005A4A1D"/>
    <w:rsid w:val="005A6D6C"/>
    <w:rsid w:val="005B1C72"/>
    <w:rsid w:val="005B35F9"/>
    <w:rsid w:val="005B6F71"/>
    <w:rsid w:val="005B74C0"/>
    <w:rsid w:val="005C0733"/>
    <w:rsid w:val="005C2224"/>
    <w:rsid w:val="005C3E56"/>
    <w:rsid w:val="005C43AD"/>
    <w:rsid w:val="005D35DD"/>
    <w:rsid w:val="005E3C1D"/>
    <w:rsid w:val="005E436D"/>
    <w:rsid w:val="005E67BE"/>
    <w:rsid w:val="005E6863"/>
    <w:rsid w:val="005E69D4"/>
    <w:rsid w:val="005E6F22"/>
    <w:rsid w:val="005F0F10"/>
    <w:rsid w:val="005F48DE"/>
    <w:rsid w:val="00604D7D"/>
    <w:rsid w:val="0060535F"/>
    <w:rsid w:val="00620C3D"/>
    <w:rsid w:val="00621199"/>
    <w:rsid w:val="006247C6"/>
    <w:rsid w:val="00626D9E"/>
    <w:rsid w:val="00630192"/>
    <w:rsid w:val="00635471"/>
    <w:rsid w:val="00635909"/>
    <w:rsid w:val="00636314"/>
    <w:rsid w:val="00637C5F"/>
    <w:rsid w:val="00644782"/>
    <w:rsid w:val="00645166"/>
    <w:rsid w:val="00647469"/>
    <w:rsid w:val="00647882"/>
    <w:rsid w:val="00650FAF"/>
    <w:rsid w:val="0065435A"/>
    <w:rsid w:val="00655369"/>
    <w:rsid w:val="00660A23"/>
    <w:rsid w:val="00664805"/>
    <w:rsid w:val="00664806"/>
    <w:rsid w:val="00666DBB"/>
    <w:rsid w:val="00675BE6"/>
    <w:rsid w:val="00675F5D"/>
    <w:rsid w:val="006821C4"/>
    <w:rsid w:val="0068465B"/>
    <w:rsid w:val="0068608E"/>
    <w:rsid w:val="00687B24"/>
    <w:rsid w:val="006908C6"/>
    <w:rsid w:val="00691750"/>
    <w:rsid w:val="006A06BD"/>
    <w:rsid w:val="006A34B1"/>
    <w:rsid w:val="006A3BB9"/>
    <w:rsid w:val="006A653E"/>
    <w:rsid w:val="006B0B19"/>
    <w:rsid w:val="006B1BAB"/>
    <w:rsid w:val="006B31DF"/>
    <w:rsid w:val="006B61F8"/>
    <w:rsid w:val="006B7006"/>
    <w:rsid w:val="006B7D93"/>
    <w:rsid w:val="006C0350"/>
    <w:rsid w:val="006C3657"/>
    <w:rsid w:val="006C423A"/>
    <w:rsid w:val="006C5923"/>
    <w:rsid w:val="006D5973"/>
    <w:rsid w:val="006E1B26"/>
    <w:rsid w:val="006E22D6"/>
    <w:rsid w:val="006E3CB8"/>
    <w:rsid w:val="006F202B"/>
    <w:rsid w:val="006F4C74"/>
    <w:rsid w:val="00710665"/>
    <w:rsid w:val="00711F67"/>
    <w:rsid w:val="00714E24"/>
    <w:rsid w:val="00722E8A"/>
    <w:rsid w:val="00723561"/>
    <w:rsid w:val="00725256"/>
    <w:rsid w:val="0073547C"/>
    <w:rsid w:val="007411A2"/>
    <w:rsid w:val="00741E5A"/>
    <w:rsid w:val="007425FB"/>
    <w:rsid w:val="00745391"/>
    <w:rsid w:val="00752E7B"/>
    <w:rsid w:val="00753EE8"/>
    <w:rsid w:val="007601B8"/>
    <w:rsid w:val="00760AE0"/>
    <w:rsid w:val="007617FD"/>
    <w:rsid w:val="00764CE8"/>
    <w:rsid w:val="00765EC9"/>
    <w:rsid w:val="00770833"/>
    <w:rsid w:val="00771E13"/>
    <w:rsid w:val="00774DE5"/>
    <w:rsid w:val="0077543F"/>
    <w:rsid w:val="007766C6"/>
    <w:rsid w:val="00777B87"/>
    <w:rsid w:val="00782136"/>
    <w:rsid w:val="007833B3"/>
    <w:rsid w:val="00784D91"/>
    <w:rsid w:val="00785E21"/>
    <w:rsid w:val="00785FA2"/>
    <w:rsid w:val="00797846"/>
    <w:rsid w:val="007A04EC"/>
    <w:rsid w:val="007A1417"/>
    <w:rsid w:val="007A27F6"/>
    <w:rsid w:val="007A2D82"/>
    <w:rsid w:val="007B2897"/>
    <w:rsid w:val="007B5C6D"/>
    <w:rsid w:val="007B5D14"/>
    <w:rsid w:val="007B7747"/>
    <w:rsid w:val="007C0016"/>
    <w:rsid w:val="007C38A1"/>
    <w:rsid w:val="007C4EC4"/>
    <w:rsid w:val="007D006F"/>
    <w:rsid w:val="007D0079"/>
    <w:rsid w:val="007D0B7D"/>
    <w:rsid w:val="007D699C"/>
    <w:rsid w:val="007E1EFD"/>
    <w:rsid w:val="007E32A1"/>
    <w:rsid w:val="007E3D34"/>
    <w:rsid w:val="007E4752"/>
    <w:rsid w:val="007E7F75"/>
    <w:rsid w:val="007F02BA"/>
    <w:rsid w:val="007F1964"/>
    <w:rsid w:val="007F2D28"/>
    <w:rsid w:val="007F59D8"/>
    <w:rsid w:val="008007AE"/>
    <w:rsid w:val="008027B6"/>
    <w:rsid w:val="00802D3E"/>
    <w:rsid w:val="00802F35"/>
    <w:rsid w:val="0080476F"/>
    <w:rsid w:val="0080571E"/>
    <w:rsid w:val="00806117"/>
    <w:rsid w:val="00807F93"/>
    <w:rsid w:val="0081472F"/>
    <w:rsid w:val="0081569B"/>
    <w:rsid w:val="00820423"/>
    <w:rsid w:val="008212B8"/>
    <w:rsid w:val="00822A9F"/>
    <w:rsid w:val="008230DE"/>
    <w:rsid w:val="00823F09"/>
    <w:rsid w:val="00831865"/>
    <w:rsid w:val="00831F08"/>
    <w:rsid w:val="008326DE"/>
    <w:rsid w:val="00833945"/>
    <w:rsid w:val="00833F97"/>
    <w:rsid w:val="0083780F"/>
    <w:rsid w:val="00840DAC"/>
    <w:rsid w:val="00846017"/>
    <w:rsid w:val="00846B5C"/>
    <w:rsid w:val="008532F5"/>
    <w:rsid w:val="00860A6C"/>
    <w:rsid w:val="008637FD"/>
    <w:rsid w:val="00877311"/>
    <w:rsid w:val="00880592"/>
    <w:rsid w:val="00880F13"/>
    <w:rsid w:val="00881025"/>
    <w:rsid w:val="00881E01"/>
    <w:rsid w:val="008851C7"/>
    <w:rsid w:val="00886619"/>
    <w:rsid w:val="00891A6C"/>
    <w:rsid w:val="00892A59"/>
    <w:rsid w:val="00895682"/>
    <w:rsid w:val="00897CB7"/>
    <w:rsid w:val="008A23D3"/>
    <w:rsid w:val="008B1AF8"/>
    <w:rsid w:val="008B3020"/>
    <w:rsid w:val="008B4A21"/>
    <w:rsid w:val="008B4A8C"/>
    <w:rsid w:val="008B5043"/>
    <w:rsid w:val="008C20C5"/>
    <w:rsid w:val="008C382A"/>
    <w:rsid w:val="008C39B5"/>
    <w:rsid w:val="008C4410"/>
    <w:rsid w:val="008C5B07"/>
    <w:rsid w:val="008D170C"/>
    <w:rsid w:val="008D3DF4"/>
    <w:rsid w:val="008E2E50"/>
    <w:rsid w:val="008E5D11"/>
    <w:rsid w:val="008E60B2"/>
    <w:rsid w:val="008E7280"/>
    <w:rsid w:val="008F44A2"/>
    <w:rsid w:val="00900CB3"/>
    <w:rsid w:val="00901F29"/>
    <w:rsid w:val="0090425E"/>
    <w:rsid w:val="00906507"/>
    <w:rsid w:val="0090677B"/>
    <w:rsid w:val="009167DA"/>
    <w:rsid w:val="009244E9"/>
    <w:rsid w:val="00924A6A"/>
    <w:rsid w:val="0092554B"/>
    <w:rsid w:val="00925F41"/>
    <w:rsid w:val="00925F94"/>
    <w:rsid w:val="0093664B"/>
    <w:rsid w:val="00937931"/>
    <w:rsid w:val="00942B84"/>
    <w:rsid w:val="00954C96"/>
    <w:rsid w:val="0095517E"/>
    <w:rsid w:val="009561DA"/>
    <w:rsid w:val="00956C36"/>
    <w:rsid w:val="00964134"/>
    <w:rsid w:val="00964904"/>
    <w:rsid w:val="00964FC1"/>
    <w:rsid w:val="00966A2F"/>
    <w:rsid w:val="0097166E"/>
    <w:rsid w:val="00974683"/>
    <w:rsid w:val="009763F7"/>
    <w:rsid w:val="00992FD9"/>
    <w:rsid w:val="0099648C"/>
    <w:rsid w:val="009967CE"/>
    <w:rsid w:val="009969FC"/>
    <w:rsid w:val="0099781F"/>
    <w:rsid w:val="009A17B5"/>
    <w:rsid w:val="009A1F71"/>
    <w:rsid w:val="009A666F"/>
    <w:rsid w:val="009A68A4"/>
    <w:rsid w:val="009B7BF2"/>
    <w:rsid w:val="009C1861"/>
    <w:rsid w:val="009C2FB8"/>
    <w:rsid w:val="009C3083"/>
    <w:rsid w:val="009C334E"/>
    <w:rsid w:val="009D0C7F"/>
    <w:rsid w:val="009D5B71"/>
    <w:rsid w:val="009D673D"/>
    <w:rsid w:val="009D6B74"/>
    <w:rsid w:val="009D6C15"/>
    <w:rsid w:val="009E62B5"/>
    <w:rsid w:val="009E6C60"/>
    <w:rsid w:val="009E7EA3"/>
    <w:rsid w:val="009F4AD0"/>
    <w:rsid w:val="009F51FD"/>
    <w:rsid w:val="009F6D38"/>
    <w:rsid w:val="00A02650"/>
    <w:rsid w:val="00A038E9"/>
    <w:rsid w:val="00A058F5"/>
    <w:rsid w:val="00A062FC"/>
    <w:rsid w:val="00A0649C"/>
    <w:rsid w:val="00A21A8B"/>
    <w:rsid w:val="00A229CE"/>
    <w:rsid w:val="00A22F58"/>
    <w:rsid w:val="00A23444"/>
    <w:rsid w:val="00A33478"/>
    <w:rsid w:val="00A3382D"/>
    <w:rsid w:val="00A402DA"/>
    <w:rsid w:val="00A4326F"/>
    <w:rsid w:val="00A464DA"/>
    <w:rsid w:val="00A57291"/>
    <w:rsid w:val="00A61F5B"/>
    <w:rsid w:val="00A6381D"/>
    <w:rsid w:val="00A672BD"/>
    <w:rsid w:val="00A72D40"/>
    <w:rsid w:val="00A8065C"/>
    <w:rsid w:val="00A81D84"/>
    <w:rsid w:val="00A82487"/>
    <w:rsid w:val="00A86BEC"/>
    <w:rsid w:val="00A86E1E"/>
    <w:rsid w:val="00A916E0"/>
    <w:rsid w:val="00A92E81"/>
    <w:rsid w:val="00A9426C"/>
    <w:rsid w:val="00A942EB"/>
    <w:rsid w:val="00A94E73"/>
    <w:rsid w:val="00A96F2B"/>
    <w:rsid w:val="00AA0F67"/>
    <w:rsid w:val="00AA4E6E"/>
    <w:rsid w:val="00AA50DB"/>
    <w:rsid w:val="00AA6BF1"/>
    <w:rsid w:val="00AA710D"/>
    <w:rsid w:val="00AA7BF1"/>
    <w:rsid w:val="00AB5674"/>
    <w:rsid w:val="00AC122A"/>
    <w:rsid w:val="00AC66A8"/>
    <w:rsid w:val="00AC764E"/>
    <w:rsid w:val="00AE47E7"/>
    <w:rsid w:val="00AE49E7"/>
    <w:rsid w:val="00AE682F"/>
    <w:rsid w:val="00AF203D"/>
    <w:rsid w:val="00AF28AF"/>
    <w:rsid w:val="00AF72E9"/>
    <w:rsid w:val="00B00BDF"/>
    <w:rsid w:val="00B10006"/>
    <w:rsid w:val="00B156F1"/>
    <w:rsid w:val="00B1626A"/>
    <w:rsid w:val="00B1682C"/>
    <w:rsid w:val="00B226AB"/>
    <w:rsid w:val="00B31F7E"/>
    <w:rsid w:val="00B3320D"/>
    <w:rsid w:val="00B33889"/>
    <w:rsid w:val="00B36D73"/>
    <w:rsid w:val="00B4301F"/>
    <w:rsid w:val="00B479BE"/>
    <w:rsid w:val="00B517B0"/>
    <w:rsid w:val="00B52A29"/>
    <w:rsid w:val="00B56097"/>
    <w:rsid w:val="00B56482"/>
    <w:rsid w:val="00B61A88"/>
    <w:rsid w:val="00B629FA"/>
    <w:rsid w:val="00B62EB8"/>
    <w:rsid w:val="00B637D0"/>
    <w:rsid w:val="00B658DB"/>
    <w:rsid w:val="00B6699C"/>
    <w:rsid w:val="00B67E81"/>
    <w:rsid w:val="00B73D1A"/>
    <w:rsid w:val="00B7568F"/>
    <w:rsid w:val="00B876E4"/>
    <w:rsid w:val="00B9245E"/>
    <w:rsid w:val="00B93DFD"/>
    <w:rsid w:val="00BA3BE6"/>
    <w:rsid w:val="00BA4D9D"/>
    <w:rsid w:val="00BA7009"/>
    <w:rsid w:val="00BB0D8D"/>
    <w:rsid w:val="00BB2247"/>
    <w:rsid w:val="00BB2B63"/>
    <w:rsid w:val="00BB362B"/>
    <w:rsid w:val="00BB3BD8"/>
    <w:rsid w:val="00BB5391"/>
    <w:rsid w:val="00BC1EAF"/>
    <w:rsid w:val="00BC3056"/>
    <w:rsid w:val="00BC3C83"/>
    <w:rsid w:val="00BC44AD"/>
    <w:rsid w:val="00BC48B8"/>
    <w:rsid w:val="00BC6E3C"/>
    <w:rsid w:val="00BD0011"/>
    <w:rsid w:val="00BD0171"/>
    <w:rsid w:val="00BD440F"/>
    <w:rsid w:val="00BE0325"/>
    <w:rsid w:val="00BE0D32"/>
    <w:rsid w:val="00BF0EC5"/>
    <w:rsid w:val="00BF1BD0"/>
    <w:rsid w:val="00BF4C8B"/>
    <w:rsid w:val="00BF7E0F"/>
    <w:rsid w:val="00C02B79"/>
    <w:rsid w:val="00C03BAF"/>
    <w:rsid w:val="00C0429D"/>
    <w:rsid w:val="00C103D6"/>
    <w:rsid w:val="00C10893"/>
    <w:rsid w:val="00C10908"/>
    <w:rsid w:val="00C200E4"/>
    <w:rsid w:val="00C23506"/>
    <w:rsid w:val="00C27A97"/>
    <w:rsid w:val="00C327E4"/>
    <w:rsid w:val="00C32DC4"/>
    <w:rsid w:val="00C353AC"/>
    <w:rsid w:val="00C36DA7"/>
    <w:rsid w:val="00C37685"/>
    <w:rsid w:val="00C402F2"/>
    <w:rsid w:val="00C40E80"/>
    <w:rsid w:val="00C415C8"/>
    <w:rsid w:val="00C432AC"/>
    <w:rsid w:val="00C436ED"/>
    <w:rsid w:val="00C4379B"/>
    <w:rsid w:val="00C43A65"/>
    <w:rsid w:val="00C4428A"/>
    <w:rsid w:val="00C44B2B"/>
    <w:rsid w:val="00C45047"/>
    <w:rsid w:val="00C45909"/>
    <w:rsid w:val="00C45A76"/>
    <w:rsid w:val="00C470CF"/>
    <w:rsid w:val="00C478B0"/>
    <w:rsid w:val="00C47F84"/>
    <w:rsid w:val="00C503D7"/>
    <w:rsid w:val="00C52007"/>
    <w:rsid w:val="00C521A0"/>
    <w:rsid w:val="00C52527"/>
    <w:rsid w:val="00C539DA"/>
    <w:rsid w:val="00C545FF"/>
    <w:rsid w:val="00C5512B"/>
    <w:rsid w:val="00C574F1"/>
    <w:rsid w:val="00C62BC1"/>
    <w:rsid w:val="00C62D6C"/>
    <w:rsid w:val="00C66F68"/>
    <w:rsid w:val="00C70EFE"/>
    <w:rsid w:val="00C75E9D"/>
    <w:rsid w:val="00C77461"/>
    <w:rsid w:val="00C83647"/>
    <w:rsid w:val="00C8525F"/>
    <w:rsid w:val="00C869B1"/>
    <w:rsid w:val="00C87F58"/>
    <w:rsid w:val="00C90DA2"/>
    <w:rsid w:val="00C91765"/>
    <w:rsid w:val="00C91B3E"/>
    <w:rsid w:val="00C96233"/>
    <w:rsid w:val="00C96582"/>
    <w:rsid w:val="00C97F98"/>
    <w:rsid w:val="00CA2CB7"/>
    <w:rsid w:val="00CA3084"/>
    <w:rsid w:val="00CA455C"/>
    <w:rsid w:val="00CC61E8"/>
    <w:rsid w:val="00CC6B2D"/>
    <w:rsid w:val="00CC7F66"/>
    <w:rsid w:val="00CD55E1"/>
    <w:rsid w:val="00CD6317"/>
    <w:rsid w:val="00CE0BFF"/>
    <w:rsid w:val="00CE238F"/>
    <w:rsid w:val="00CF1029"/>
    <w:rsid w:val="00CF5439"/>
    <w:rsid w:val="00CF671C"/>
    <w:rsid w:val="00CF6B65"/>
    <w:rsid w:val="00D02781"/>
    <w:rsid w:val="00D043E7"/>
    <w:rsid w:val="00D104C0"/>
    <w:rsid w:val="00D166AC"/>
    <w:rsid w:val="00D1687A"/>
    <w:rsid w:val="00D21CCC"/>
    <w:rsid w:val="00D26FBE"/>
    <w:rsid w:val="00D301D5"/>
    <w:rsid w:val="00D30F7E"/>
    <w:rsid w:val="00D415CB"/>
    <w:rsid w:val="00D512B1"/>
    <w:rsid w:val="00D52715"/>
    <w:rsid w:val="00D56BD6"/>
    <w:rsid w:val="00D574AE"/>
    <w:rsid w:val="00D57E39"/>
    <w:rsid w:val="00D60FCA"/>
    <w:rsid w:val="00D65BE1"/>
    <w:rsid w:val="00D7163C"/>
    <w:rsid w:val="00D71F13"/>
    <w:rsid w:val="00D735C9"/>
    <w:rsid w:val="00D808C5"/>
    <w:rsid w:val="00D840EE"/>
    <w:rsid w:val="00D87776"/>
    <w:rsid w:val="00D87DEE"/>
    <w:rsid w:val="00D90E6F"/>
    <w:rsid w:val="00D91E7B"/>
    <w:rsid w:val="00D9566E"/>
    <w:rsid w:val="00DA2D1B"/>
    <w:rsid w:val="00DA5028"/>
    <w:rsid w:val="00DA6CF7"/>
    <w:rsid w:val="00DB62D7"/>
    <w:rsid w:val="00DC049C"/>
    <w:rsid w:val="00DC2D8A"/>
    <w:rsid w:val="00DC48AC"/>
    <w:rsid w:val="00DC49D7"/>
    <w:rsid w:val="00DC535D"/>
    <w:rsid w:val="00DD0EBF"/>
    <w:rsid w:val="00DD3D7A"/>
    <w:rsid w:val="00DD4485"/>
    <w:rsid w:val="00DE0F29"/>
    <w:rsid w:val="00DE387F"/>
    <w:rsid w:val="00DF0D33"/>
    <w:rsid w:val="00DF18F7"/>
    <w:rsid w:val="00DF3C31"/>
    <w:rsid w:val="00DF4604"/>
    <w:rsid w:val="00DF46F0"/>
    <w:rsid w:val="00DF47F4"/>
    <w:rsid w:val="00DF5266"/>
    <w:rsid w:val="00DF7509"/>
    <w:rsid w:val="00E023E5"/>
    <w:rsid w:val="00E13817"/>
    <w:rsid w:val="00E14A47"/>
    <w:rsid w:val="00E16265"/>
    <w:rsid w:val="00E166FE"/>
    <w:rsid w:val="00E30BE3"/>
    <w:rsid w:val="00E404BE"/>
    <w:rsid w:val="00E409EC"/>
    <w:rsid w:val="00E40A51"/>
    <w:rsid w:val="00E41530"/>
    <w:rsid w:val="00E41EF8"/>
    <w:rsid w:val="00E430F6"/>
    <w:rsid w:val="00E43783"/>
    <w:rsid w:val="00E44036"/>
    <w:rsid w:val="00E44A4D"/>
    <w:rsid w:val="00E44BCE"/>
    <w:rsid w:val="00E45D91"/>
    <w:rsid w:val="00E45E2A"/>
    <w:rsid w:val="00E5005B"/>
    <w:rsid w:val="00E515B8"/>
    <w:rsid w:val="00E516CB"/>
    <w:rsid w:val="00E5196E"/>
    <w:rsid w:val="00E5555C"/>
    <w:rsid w:val="00E6207D"/>
    <w:rsid w:val="00E644D2"/>
    <w:rsid w:val="00E71157"/>
    <w:rsid w:val="00E73C6D"/>
    <w:rsid w:val="00E75358"/>
    <w:rsid w:val="00E76B51"/>
    <w:rsid w:val="00E775FE"/>
    <w:rsid w:val="00E800E7"/>
    <w:rsid w:val="00E80E88"/>
    <w:rsid w:val="00E81C8A"/>
    <w:rsid w:val="00E825AB"/>
    <w:rsid w:val="00E82DF9"/>
    <w:rsid w:val="00E82E56"/>
    <w:rsid w:val="00E83839"/>
    <w:rsid w:val="00E8384D"/>
    <w:rsid w:val="00E84721"/>
    <w:rsid w:val="00E86841"/>
    <w:rsid w:val="00E917D0"/>
    <w:rsid w:val="00E92E6E"/>
    <w:rsid w:val="00E944C1"/>
    <w:rsid w:val="00E94843"/>
    <w:rsid w:val="00E953EA"/>
    <w:rsid w:val="00EA239E"/>
    <w:rsid w:val="00EA2C87"/>
    <w:rsid w:val="00EA507D"/>
    <w:rsid w:val="00EA59EA"/>
    <w:rsid w:val="00EB3719"/>
    <w:rsid w:val="00EB4B45"/>
    <w:rsid w:val="00EC0132"/>
    <w:rsid w:val="00EC0F64"/>
    <w:rsid w:val="00EC2C66"/>
    <w:rsid w:val="00EC5140"/>
    <w:rsid w:val="00EC553F"/>
    <w:rsid w:val="00EC572D"/>
    <w:rsid w:val="00EC5D37"/>
    <w:rsid w:val="00EC7CCD"/>
    <w:rsid w:val="00ED1C30"/>
    <w:rsid w:val="00ED4F10"/>
    <w:rsid w:val="00ED50DA"/>
    <w:rsid w:val="00EE0532"/>
    <w:rsid w:val="00EE205C"/>
    <w:rsid w:val="00EE4AC3"/>
    <w:rsid w:val="00EE4CFB"/>
    <w:rsid w:val="00EE7553"/>
    <w:rsid w:val="00EF5E1C"/>
    <w:rsid w:val="00EF6A39"/>
    <w:rsid w:val="00EF6F72"/>
    <w:rsid w:val="00F0421B"/>
    <w:rsid w:val="00F04425"/>
    <w:rsid w:val="00F04B4B"/>
    <w:rsid w:val="00F0592E"/>
    <w:rsid w:val="00F05D19"/>
    <w:rsid w:val="00F10E12"/>
    <w:rsid w:val="00F1119A"/>
    <w:rsid w:val="00F12CE5"/>
    <w:rsid w:val="00F16F58"/>
    <w:rsid w:val="00F2081F"/>
    <w:rsid w:val="00F23D86"/>
    <w:rsid w:val="00F26029"/>
    <w:rsid w:val="00F3179B"/>
    <w:rsid w:val="00F320FB"/>
    <w:rsid w:val="00F32F94"/>
    <w:rsid w:val="00F3569D"/>
    <w:rsid w:val="00F3730C"/>
    <w:rsid w:val="00F4288D"/>
    <w:rsid w:val="00F434DC"/>
    <w:rsid w:val="00F449E8"/>
    <w:rsid w:val="00F45284"/>
    <w:rsid w:val="00F4539C"/>
    <w:rsid w:val="00F477AF"/>
    <w:rsid w:val="00F47950"/>
    <w:rsid w:val="00F52872"/>
    <w:rsid w:val="00F5792B"/>
    <w:rsid w:val="00F644CA"/>
    <w:rsid w:val="00F668C9"/>
    <w:rsid w:val="00F67D23"/>
    <w:rsid w:val="00F67E03"/>
    <w:rsid w:val="00F71FF1"/>
    <w:rsid w:val="00F721B5"/>
    <w:rsid w:val="00F7245A"/>
    <w:rsid w:val="00F724FB"/>
    <w:rsid w:val="00F7627C"/>
    <w:rsid w:val="00F7785C"/>
    <w:rsid w:val="00F80138"/>
    <w:rsid w:val="00F84C01"/>
    <w:rsid w:val="00F8543C"/>
    <w:rsid w:val="00F930DD"/>
    <w:rsid w:val="00F93E38"/>
    <w:rsid w:val="00F956B6"/>
    <w:rsid w:val="00F96106"/>
    <w:rsid w:val="00FA07CA"/>
    <w:rsid w:val="00FA1984"/>
    <w:rsid w:val="00FA211E"/>
    <w:rsid w:val="00FA27DF"/>
    <w:rsid w:val="00FA6354"/>
    <w:rsid w:val="00FA7BFE"/>
    <w:rsid w:val="00FC173F"/>
    <w:rsid w:val="00FC22E2"/>
    <w:rsid w:val="00FD48E4"/>
    <w:rsid w:val="00FD5526"/>
    <w:rsid w:val="00FD5A0C"/>
    <w:rsid w:val="00FE1CF7"/>
    <w:rsid w:val="00FE2115"/>
    <w:rsid w:val="00FE536F"/>
    <w:rsid w:val="00FE6E74"/>
    <w:rsid w:val="00FF00FC"/>
    <w:rsid w:val="00FF07B5"/>
    <w:rsid w:val="00FF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6F15CE"/>
  <w15:chartTrackingRefBased/>
  <w15:docId w15:val="{78BAB222-040E-46B6-A579-619C0EFA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3382D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407C03"/>
    <w:pPr>
      <w:spacing w:after="40"/>
      <w:ind w:left="-284"/>
      <w:contextualSpacing/>
    </w:pPr>
    <w:rPr>
      <w:rFonts w:asciiTheme="minorHAnsi" w:eastAsiaTheme="majorEastAsia" w:hAnsiTheme="minorHAnsi" w:cs="Times New Roman (Headings CS)"/>
      <w:bCs/>
      <w:color w:val="201645" w:themeColor="background2"/>
      <w:kern w:val="28"/>
      <w:sz w:val="36"/>
      <w:szCs w:val="36"/>
      <w:lang w:val="en-AU" w:bidi="en-AU"/>
    </w:rPr>
  </w:style>
  <w:style w:type="character" w:customStyle="1" w:styleId="TitleChar">
    <w:name w:val="Title Char"/>
    <w:basedOn w:val="DefaultParagraphFont"/>
    <w:link w:val="Title"/>
    <w:uiPriority w:val="10"/>
    <w:rsid w:val="00B73D1A"/>
    <w:rPr>
      <w:rFonts w:eastAsiaTheme="majorEastAsia" w:cs="Times New Roman (Headings CS)"/>
      <w:bCs/>
      <w:color w:val="201645" w:themeColor="background2"/>
      <w:kern w:val="28"/>
      <w:sz w:val="36"/>
      <w:szCs w:val="36"/>
      <w:lang w:bidi="en-AU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link w:val="ListParagraphChar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0"/>
      </w:numPr>
      <w:spacing w:before="40" w:after="40"/>
      <w:ind w:left="714" w:hanging="357"/>
      <w:contextualSpacing/>
    </w:pPr>
  </w:style>
  <w:style w:type="table" w:styleId="TableGrid">
    <w:name w:val="Table Grid"/>
    <w:basedOn w:val="TableNormal"/>
    <w:uiPriority w:val="39"/>
    <w:rsid w:val="00831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31865"/>
    <w:rPr>
      <w:color w:val="808080"/>
    </w:rPr>
  </w:style>
  <w:style w:type="character" w:customStyle="1" w:styleId="Style1">
    <w:name w:val="Style1"/>
    <w:basedOn w:val="DefaultParagraphFont"/>
    <w:uiPriority w:val="1"/>
    <w:rsid w:val="00831865"/>
  </w:style>
  <w:style w:type="character" w:customStyle="1" w:styleId="Style2">
    <w:name w:val="Style2"/>
    <w:basedOn w:val="DefaultParagraphFont"/>
    <w:uiPriority w:val="1"/>
    <w:rsid w:val="00831865"/>
  </w:style>
  <w:style w:type="character" w:customStyle="1" w:styleId="Style4">
    <w:name w:val="Style4"/>
    <w:basedOn w:val="DefaultParagraphFont"/>
    <w:uiPriority w:val="1"/>
    <w:rsid w:val="00831865"/>
  </w:style>
  <w:style w:type="character" w:customStyle="1" w:styleId="Style5">
    <w:name w:val="Style5"/>
    <w:basedOn w:val="DefaultParagraphFont"/>
    <w:uiPriority w:val="1"/>
    <w:rsid w:val="00831865"/>
  </w:style>
  <w:style w:type="character" w:customStyle="1" w:styleId="Style6">
    <w:name w:val="Style6"/>
    <w:basedOn w:val="DefaultParagraphFont"/>
    <w:uiPriority w:val="1"/>
    <w:rsid w:val="00831865"/>
  </w:style>
  <w:style w:type="character" w:customStyle="1" w:styleId="Style8">
    <w:name w:val="Style8"/>
    <w:basedOn w:val="DefaultParagraphFont"/>
    <w:uiPriority w:val="1"/>
    <w:rsid w:val="00831865"/>
  </w:style>
  <w:style w:type="character" w:customStyle="1" w:styleId="Style9">
    <w:name w:val="Style9"/>
    <w:basedOn w:val="DefaultParagraphFont"/>
    <w:uiPriority w:val="1"/>
    <w:rsid w:val="00831865"/>
  </w:style>
  <w:style w:type="character" w:customStyle="1" w:styleId="Style10">
    <w:name w:val="Style10"/>
    <w:basedOn w:val="DefaultParagraphFont"/>
    <w:uiPriority w:val="1"/>
    <w:rsid w:val="00831865"/>
  </w:style>
  <w:style w:type="character" w:customStyle="1" w:styleId="Style11">
    <w:name w:val="Style11"/>
    <w:basedOn w:val="DefaultParagraphFont"/>
    <w:uiPriority w:val="1"/>
    <w:rsid w:val="00831865"/>
  </w:style>
  <w:style w:type="character" w:customStyle="1" w:styleId="Style12">
    <w:name w:val="Style12"/>
    <w:basedOn w:val="DefaultParagraphFont"/>
    <w:uiPriority w:val="1"/>
    <w:rsid w:val="00831865"/>
  </w:style>
  <w:style w:type="character" w:customStyle="1" w:styleId="Style13">
    <w:name w:val="Style13"/>
    <w:basedOn w:val="DefaultParagraphFont"/>
    <w:uiPriority w:val="1"/>
    <w:rsid w:val="00831865"/>
  </w:style>
  <w:style w:type="character" w:customStyle="1" w:styleId="Style14">
    <w:name w:val="Style14"/>
    <w:basedOn w:val="DefaultParagraphFont"/>
    <w:uiPriority w:val="1"/>
    <w:rsid w:val="00831865"/>
  </w:style>
  <w:style w:type="character" w:customStyle="1" w:styleId="Style15">
    <w:name w:val="Style15"/>
    <w:basedOn w:val="DefaultParagraphFont"/>
    <w:uiPriority w:val="1"/>
    <w:rsid w:val="00831865"/>
  </w:style>
  <w:style w:type="paragraph" w:customStyle="1" w:styleId="paragraph">
    <w:name w:val="paragraph"/>
    <w:basedOn w:val="Normal"/>
    <w:rsid w:val="0006453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GB" w:eastAsia="en-GB"/>
    </w:rPr>
  </w:style>
  <w:style w:type="character" w:customStyle="1" w:styleId="normaltextrun">
    <w:name w:val="normaltextrun"/>
    <w:basedOn w:val="DefaultParagraphFont"/>
    <w:rsid w:val="00064536"/>
  </w:style>
  <w:style w:type="character" w:customStyle="1" w:styleId="Style20">
    <w:name w:val="Style20"/>
    <w:basedOn w:val="DefaultParagraphFont"/>
    <w:uiPriority w:val="1"/>
    <w:rsid w:val="00064536"/>
    <w:rPr>
      <w:rFonts w:ascii="Calibri Light" w:hAnsi="Calibri Light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5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25F"/>
    <w:rPr>
      <w:rFonts w:asciiTheme="majorHAnsi" w:eastAsiaTheme="minorEastAsia" w:hAnsiTheme="majorHAnsi" w:cs="Times New Roman (Body CS)"/>
      <w:color w:val="000000" w:themeColor="text1"/>
      <w:sz w:val="20"/>
      <w:szCs w:val="20"/>
      <w:lang w:val="en-US"/>
    </w:rPr>
  </w:style>
  <w:style w:type="paragraph" w:customStyle="1" w:styleId="TABLEBOLD">
    <w:name w:val="TABLE BOLD"/>
    <w:basedOn w:val="Normal"/>
    <w:qFormat/>
    <w:rsid w:val="00C8525F"/>
    <w:pPr>
      <w:widowControl w:val="0"/>
      <w:spacing w:before="120" w:after="60" w:line="276" w:lineRule="auto"/>
      <w:ind w:left="147"/>
    </w:pPr>
    <w:rPr>
      <w:rFonts w:ascii="Arial" w:eastAsiaTheme="minorHAnsi" w:hAnsi="Arial" w:cs="Arial"/>
      <w:b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DEB"/>
    <w:rPr>
      <w:rFonts w:asciiTheme="majorHAnsi" w:eastAsiaTheme="minorEastAsia" w:hAnsiTheme="majorHAnsi" w:cs="Times New Roman (Body CS)"/>
      <w:b/>
      <w:bCs/>
      <w:color w:val="000000" w:themeColor="text1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25E4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character" w:customStyle="1" w:styleId="ReportEntries">
    <w:name w:val="Report Entries"/>
    <w:uiPriority w:val="1"/>
    <w:qFormat/>
    <w:rsid w:val="00846B5C"/>
    <w:rPr>
      <w:rFonts w:asciiTheme="minorHAnsi" w:hAnsiTheme="minorHAnsi"/>
      <w:color w:val="404040" w:themeColor="text1" w:themeTint="BF"/>
      <w:sz w:val="20"/>
    </w:rPr>
  </w:style>
  <w:style w:type="paragraph" w:styleId="Revision">
    <w:name w:val="Revision"/>
    <w:hidden/>
    <w:uiPriority w:val="99"/>
    <w:semiHidden/>
    <w:rsid w:val="0066480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u.edu.au/arts-society/education/inschool-education-placements/concerns-during-placeme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school@cdu.edu.a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6CB33DFC984586B72EE14F5C172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6A42A-7E4B-447A-880B-F3B65D8B53AB}"/>
      </w:docPartPr>
      <w:docPartBody>
        <w:p w:rsidR="00400DBB" w:rsidRDefault="00400DBB" w:rsidP="00400DBB">
          <w:pPr>
            <w:pStyle w:val="0F6CB33DFC984586B72EE14F5C17243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02E221A031C4786B235A328AB771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142E6-CFAA-460E-B4C8-357B2B232F5F}"/>
      </w:docPartPr>
      <w:docPartBody>
        <w:p w:rsidR="00400DBB" w:rsidRDefault="00400DBB" w:rsidP="00400DBB">
          <w:pPr>
            <w:pStyle w:val="E02E221A031C4786B235A328AB771E3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F68A9BC5D98648369C1D28D68DDD0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471FB-C479-49DE-88FF-3AB244F5D20A}"/>
      </w:docPartPr>
      <w:docPartBody>
        <w:p w:rsidR="00400DBB" w:rsidRDefault="00400DBB" w:rsidP="00400DBB">
          <w:pPr>
            <w:pStyle w:val="F68A9BC5D98648369C1D28D68DDD091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16930248160453390D8811216297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CC3F3-1EA2-4333-B944-B14BF68DEF24}"/>
      </w:docPartPr>
      <w:docPartBody>
        <w:p w:rsidR="00400DBB" w:rsidRDefault="00400DBB" w:rsidP="00400DBB">
          <w:pPr>
            <w:pStyle w:val="D16930248160453390D8811216297BC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D040463102F42A5A9D1B84EECA1D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DBCC0-0C08-4057-9E19-DB58FF0CFB7D}"/>
      </w:docPartPr>
      <w:docPartBody>
        <w:p w:rsidR="00400DBB" w:rsidRDefault="00400DBB" w:rsidP="00400DBB">
          <w:pPr>
            <w:pStyle w:val="7D040463102F42A5A9D1B84EECA1D6D9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EFF9DA80D3F1482FB2F013CCF5980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F1DC3-CBAD-4036-A9FF-1AFAD3CEC582}"/>
      </w:docPartPr>
      <w:docPartBody>
        <w:p w:rsidR="00400DBB" w:rsidRDefault="00400DBB" w:rsidP="00400DBB">
          <w:pPr>
            <w:pStyle w:val="EFF9DA80D3F1482FB2F013CCF5980C6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330858A9D75D4F7AB2C73D9D1924F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A0C36-6F65-433F-858A-8C78DA064B43}"/>
      </w:docPartPr>
      <w:docPartBody>
        <w:p w:rsidR="00400DBB" w:rsidRDefault="00400DBB" w:rsidP="00400DBB">
          <w:pPr>
            <w:pStyle w:val="330858A9D75D4F7AB2C73D9D1924F520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CFC4E982B73D4FAEB9B154729D48B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72AB2-4B83-42B7-A8DB-134AABE4E827}"/>
      </w:docPartPr>
      <w:docPartBody>
        <w:p w:rsidR="00400DBB" w:rsidRDefault="00400DBB" w:rsidP="00400DBB">
          <w:pPr>
            <w:pStyle w:val="CFC4E982B73D4FAEB9B154729D48B31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461FE68AAF84361A63F4C51DDCE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765ED-1397-4EAF-AC19-8EA44BC830EA}"/>
      </w:docPartPr>
      <w:docPartBody>
        <w:p w:rsidR="00400DBB" w:rsidRDefault="00400DBB" w:rsidP="00400DBB">
          <w:pPr>
            <w:pStyle w:val="2461FE68AAF84361A63F4C51DDCE21F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FD5E32865E340738EB7400A5B40A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8B632-2C21-48E4-9B99-EE7B069AC12A}"/>
      </w:docPartPr>
      <w:docPartBody>
        <w:p w:rsidR="00367335" w:rsidRDefault="006553B5" w:rsidP="006553B5">
          <w:pPr>
            <w:pStyle w:val="5FD5E32865E340738EB7400A5B40A21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83A2891E4CE4C968865CC28848A1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CA72A-3490-4733-8476-8750BDA502B6}"/>
      </w:docPartPr>
      <w:docPartBody>
        <w:p w:rsidR="00367335" w:rsidRDefault="006553B5" w:rsidP="006553B5">
          <w:pPr>
            <w:pStyle w:val="083A2891E4CE4C968865CC28848A151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9DC7C7A7F024C2E8A7D3F2C39A7A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2DD4F-3610-4302-97FE-DA232EA22A57}"/>
      </w:docPartPr>
      <w:docPartBody>
        <w:p w:rsidR="00367335" w:rsidRDefault="006553B5" w:rsidP="006553B5">
          <w:pPr>
            <w:pStyle w:val="A9DC7C7A7F024C2E8A7D3F2C39A7A2D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273829D8F964E428EE2A5DF6810C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754BE-8236-44D3-8A71-842DEE386C9D}"/>
      </w:docPartPr>
      <w:docPartBody>
        <w:p w:rsidR="00367335" w:rsidRDefault="006553B5" w:rsidP="006553B5">
          <w:pPr>
            <w:pStyle w:val="8273829D8F964E428EE2A5DF6810CBF2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C559DC584BCD49ACA1EC5FCFB3FEF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21250-3882-4F34-8770-2E2706B9063D}"/>
      </w:docPartPr>
      <w:docPartBody>
        <w:p w:rsidR="00367335" w:rsidRDefault="006553B5" w:rsidP="006553B5">
          <w:pPr>
            <w:pStyle w:val="C559DC584BCD49ACA1EC5FCFB3FEF362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98BDC31170CE4812931F9CFCA06AE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3AA31-96D8-4ED6-A952-E3F9CD0AB064}"/>
      </w:docPartPr>
      <w:docPartBody>
        <w:p w:rsidR="00367335" w:rsidRDefault="006553B5" w:rsidP="006553B5">
          <w:pPr>
            <w:pStyle w:val="98BDC31170CE4812931F9CFCA06AE8C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F65858692AB43B0A67E8946CAF22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1C815-25F5-491A-98A8-D946CF44EDD2}"/>
      </w:docPartPr>
      <w:docPartBody>
        <w:p w:rsidR="00367335" w:rsidRDefault="006553B5" w:rsidP="006553B5">
          <w:pPr>
            <w:pStyle w:val="2F65858692AB43B0A67E8946CAF22F4F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5882B624C08D49C3A3A6D63FC07A5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54417-3CEC-4874-9C26-12F46C29E43F}"/>
      </w:docPartPr>
      <w:docPartBody>
        <w:p w:rsidR="00927014" w:rsidRDefault="009A40F4" w:rsidP="009A40F4">
          <w:pPr>
            <w:pStyle w:val="5882B624C08D49C3A3A6D63FC07A57D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F92DBC4A4AD7496EA4E337CC147CA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C0CBA-CB73-4727-843A-76FA01740C2E}"/>
      </w:docPartPr>
      <w:docPartBody>
        <w:p w:rsidR="00927014" w:rsidRDefault="009A40F4" w:rsidP="009A40F4">
          <w:pPr>
            <w:pStyle w:val="F92DBC4A4AD7496EA4E337CC147CA18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B0F2B523D76545779AD09DB33B5BC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7C84F-1B88-42B0-BABD-714A67FF4A49}"/>
      </w:docPartPr>
      <w:docPartBody>
        <w:p w:rsidR="00927014" w:rsidRDefault="009A40F4" w:rsidP="009A40F4">
          <w:pPr>
            <w:pStyle w:val="B0F2B523D76545779AD09DB33B5BC82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42EFF3C983094284A299EF6676AD0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44D5A-6DF1-45F7-95D3-9E647D2E4E23}"/>
      </w:docPartPr>
      <w:docPartBody>
        <w:p w:rsidR="00927014" w:rsidRDefault="009A40F4" w:rsidP="009A40F4">
          <w:pPr>
            <w:pStyle w:val="42EFF3C983094284A299EF6676AD063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105F5701D554A68AC77D86F43D4E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814E4-8E00-43CC-8407-68A9BC40A9FC}"/>
      </w:docPartPr>
      <w:docPartBody>
        <w:p w:rsidR="00927014" w:rsidRDefault="009A40F4" w:rsidP="009A40F4">
          <w:pPr>
            <w:pStyle w:val="9105F5701D554A68AC77D86F43D4E43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2110B340A062492EA46F57FFF7D1E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3025A-AADB-4955-90CE-7645C82F0F30}"/>
      </w:docPartPr>
      <w:docPartBody>
        <w:p w:rsidR="00927014" w:rsidRDefault="009A40F4" w:rsidP="009A40F4">
          <w:pPr>
            <w:pStyle w:val="2110B340A062492EA46F57FFF7D1E36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063B3F491EA4451BAAE6942F875C6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9DE74-8648-4100-A9F7-910933015A5D}"/>
      </w:docPartPr>
      <w:docPartBody>
        <w:p w:rsidR="00927014" w:rsidRDefault="009A40F4" w:rsidP="009A40F4">
          <w:pPr>
            <w:pStyle w:val="063B3F491EA4451BAAE6942F875C64D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B65FED80573144D785A1A91568390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FB9EE-AA4F-4170-AF7A-07B09A060BAE}"/>
      </w:docPartPr>
      <w:docPartBody>
        <w:p w:rsidR="00927014" w:rsidRDefault="009A40F4" w:rsidP="009A40F4">
          <w:pPr>
            <w:pStyle w:val="B65FED80573144D785A1A915683900A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FA1E2D9DAC7E4231AAF1DDA4FECD3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7E164-BF91-4DC7-BA19-76B375B42A20}"/>
      </w:docPartPr>
      <w:docPartBody>
        <w:p w:rsidR="00927014" w:rsidRDefault="009A40F4" w:rsidP="009A40F4">
          <w:pPr>
            <w:pStyle w:val="FA1E2D9DAC7E4231AAF1DDA4FECD3A1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637072ED9D904FA4805A07367E155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47820-149E-4F72-A80C-A914402680B9}"/>
      </w:docPartPr>
      <w:docPartBody>
        <w:p w:rsidR="00927014" w:rsidRDefault="009A40F4" w:rsidP="009A40F4">
          <w:pPr>
            <w:pStyle w:val="637072ED9D904FA4805A07367E155D2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677258F4BED74E1EB96FEC1D1834E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57B33-E9F7-4699-B4E9-11426360DFAF}"/>
      </w:docPartPr>
      <w:docPartBody>
        <w:p w:rsidR="00927014" w:rsidRDefault="009A40F4" w:rsidP="009A40F4">
          <w:pPr>
            <w:pStyle w:val="677258F4BED74E1EB96FEC1D1834E87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0D927EA465C418E90FD175967320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1BA06-257B-4EFB-9D48-C1875179A8CE}"/>
      </w:docPartPr>
      <w:docPartBody>
        <w:p w:rsidR="00927014" w:rsidRDefault="009A40F4" w:rsidP="009A40F4">
          <w:pPr>
            <w:pStyle w:val="E0D927EA465C418E90FD17596732046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2D0A919715B14FA09AE75FE787FC9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B39A3-08DC-4D81-9A0C-6121DC60CFC1}"/>
      </w:docPartPr>
      <w:docPartBody>
        <w:p w:rsidR="00927014" w:rsidRDefault="009A40F4" w:rsidP="009A40F4">
          <w:pPr>
            <w:pStyle w:val="2D0A919715B14FA09AE75FE787FC906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202C3C59EF3E4996B6BBBCA4BFE2C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D5B78-4FEE-4B6A-A544-2DD4AA315D4B}"/>
      </w:docPartPr>
      <w:docPartBody>
        <w:p w:rsidR="00927014" w:rsidRDefault="009A40F4" w:rsidP="009A40F4">
          <w:pPr>
            <w:pStyle w:val="202C3C59EF3E4996B6BBBCA4BFE2C53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D86DB21F57B45B2A4C3E83262CCD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A1247-9E0C-4598-99D5-CFF6F763F098}"/>
      </w:docPartPr>
      <w:docPartBody>
        <w:p w:rsidR="00927014" w:rsidRDefault="009A40F4" w:rsidP="009A40F4">
          <w:pPr>
            <w:pStyle w:val="7D86DB21F57B45B2A4C3E83262CCD7F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A8B0EADEB090446490AF518F30F9C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E7714-461A-41DA-A5BF-51CB52D0792C}"/>
      </w:docPartPr>
      <w:docPartBody>
        <w:p w:rsidR="00927014" w:rsidRDefault="009A40F4" w:rsidP="009A40F4">
          <w:pPr>
            <w:pStyle w:val="A8B0EADEB090446490AF518F30F9C00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48468F692D44310B1E9EBE6793F3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53ADB-8D83-4597-8157-AB4F8244BC2F}"/>
      </w:docPartPr>
      <w:docPartBody>
        <w:p w:rsidR="00927014" w:rsidRDefault="009A40F4" w:rsidP="009A40F4">
          <w:pPr>
            <w:pStyle w:val="748468F692D44310B1E9EBE6793F336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60B12EC443D740F489DAB2A2990BA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BEDD8-B91C-4A8F-AAB3-4E40FB07872D}"/>
      </w:docPartPr>
      <w:docPartBody>
        <w:p w:rsidR="00927014" w:rsidRDefault="009A40F4" w:rsidP="009A40F4">
          <w:pPr>
            <w:pStyle w:val="60B12EC443D740F489DAB2A2990BABB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687D3F9CCBA45E1A40ADCF8EEA14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C653D-C8D2-42E7-9FD3-78C078AB2F13}"/>
      </w:docPartPr>
      <w:docPartBody>
        <w:p w:rsidR="00927014" w:rsidRDefault="009A40F4" w:rsidP="009A40F4">
          <w:pPr>
            <w:pStyle w:val="D687D3F9CCBA45E1A40ADCF8EEA140F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152F7706481843F9AB4EA539D383E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F0E4D-1F3D-49AC-B475-53C8AEEE4454}"/>
      </w:docPartPr>
      <w:docPartBody>
        <w:p w:rsidR="00927014" w:rsidRDefault="009A40F4" w:rsidP="009A40F4">
          <w:pPr>
            <w:pStyle w:val="152F7706481843F9AB4EA539D383E96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149AF16E53D4B3286C6832478B3A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1BCFE-320E-4416-A39C-AC6BB7BB807D}"/>
      </w:docPartPr>
      <w:docPartBody>
        <w:p w:rsidR="00927014" w:rsidRDefault="009A40F4" w:rsidP="009A40F4">
          <w:pPr>
            <w:pStyle w:val="7149AF16E53D4B3286C6832478B3AB1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A1203D967C4944D6965E7356E337F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CF734-BDEF-444C-A341-059734F6EC9C}"/>
      </w:docPartPr>
      <w:docPartBody>
        <w:p w:rsidR="00927014" w:rsidRDefault="009A40F4" w:rsidP="009A40F4">
          <w:pPr>
            <w:pStyle w:val="A1203D967C4944D6965E7356E337FA2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EDB4ADAAEA145B295FD224F74672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31BF5-04B1-4B78-A8F7-D526E9BA1012}"/>
      </w:docPartPr>
      <w:docPartBody>
        <w:p w:rsidR="00927014" w:rsidRDefault="009A40F4" w:rsidP="009A40F4">
          <w:pPr>
            <w:pStyle w:val="7EDB4ADAAEA145B295FD224F7467222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1872168EB72A47A9ABDB78F46038C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A99EF-C215-48ED-B4EC-73DCB7BBA9BB}"/>
      </w:docPartPr>
      <w:docPartBody>
        <w:p w:rsidR="00927014" w:rsidRDefault="009A40F4" w:rsidP="009A40F4">
          <w:pPr>
            <w:pStyle w:val="1872168EB72A47A9ABDB78F46038CCE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ABFFF5B91B3D4C0EA0B1E2EF159A7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042C9-650D-4B7D-8E43-C78FCC3CB6EB}"/>
      </w:docPartPr>
      <w:docPartBody>
        <w:p w:rsidR="00927014" w:rsidRDefault="009A40F4" w:rsidP="009A40F4">
          <w:pPr>
            <w:pStyle w:val="ABFFF5B91B3D4C0EA0B1E2EF159A7A4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CAADA0CFBA7942F68EE05B469BC4A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58A7B-4489-4A69-8AD0-711128096404}"/>
      </w:docPartPr>
      <w:docPartBody>
        <w:p w:rsidR="00927014" w:rsidRDefault="009A40F4" w:rsidP="009A40F4">
          <w:pPr>
            <w:pStyle w:val="CAADA0CFBA7942F68EE05B469BC4AA1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8726933BB23648ED926B13C8D77C4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E6A57-113E-4975-A5FD-964DBFA80D1D}"/>
      </w:docPartPr>
      <w:docPartBody>
        <w:p w:rsidR="00927014" w:rsidRDefault="009A40F4" w:rsidP="009A40F4">
          <w:pPr>
            <w:pStyle w:val="8726933BB23648ED926B13C8D77C4CC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90018F1FE9E4AD9914B893365600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230D9-3943-4F84-A7AD-090754858A00}"/>
      </w:docPartPr>
      <w:docPartBody>
        <w:p w:rsidR="00927014" w:rsidRDefault="009A40F4" w:rsidP="009A40F4">
          <w:pPr>
            <w:pStyle w:val="E90018F1FE9E4AD9914B8933656004E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478EB1CA6310477AB9D1CB3915901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DCBC2-FFC2-4FB3-BAA1-7CD1DB800321}"/>
      </w:docPartPr>
      <w:docPartBody>
        <w:p w:rsidR="00927014" w:rsidRDefault="009A40F4" w:rsidP="009A40F4">
          <w:pPr>
            <w:pStyle w:val="478EB1CA6310477AB9D1CB39159011A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B023DDFD459D4D349F0AB758E0E61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06891-6B81-4813-9C6D-961543EF66F5}"/>
      </w:docPartPr>
      <w:docPartBody>
        <w:p w:rsidR="00927014" w:rsidRDefault="009A40F4" w:rsidP="009A40F4">
          <w:pPr>
            <w:pStyle w:val="B023DDFD459D4D349F0AB758E0E6130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896B2E10D6694A52B3095A4B64D5D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C8C43-A1AA-4F0C-BFC8-EA4CB04418DF}"/>
      </w:docPartPr>
      <w:docPartBody>
        <w:p w:rsidR="00927014" w:rsidRDefault="009A40F4" w:rsidP="009A40F4">
          <w:pPr>
            <w:pStyle w:val="896B2E10D6694A52B3095A4B64D5D63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A270EE52730A4113A10597B564049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FB344-A65F-4E47-AD96-EDF9B884C2D4}"/>
      </w:docPartPr>
      <w:docPartBody>
        <w:p w:rsidR="00927014" w:rsidRDefault="009A40F4" w:rsidP="009A40F4">
          <w:pPr>
            <w:pStyle w:val="A270EE52730A4113A10597B5640493A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66C49DBC56F543FBAC0E03C67EF9E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EB2B2-9A90-41A3-8FAA-B3CA1058EBD8}"/>
      </w:docPartPr>
      <w:docPartBody>
        <w:p w:rsidR="00927014" w:rsidRDefault="009A40F4" w:rsidP="009A40F4">
          <w:pPr>
            <w:pStyle w:val="66C49DBC56F543FBAC0E03C67EF9ED9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E9C3CA0D70844DB8AD31BEEF6F15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B6488-6583-4F7F-9148-8C53FE4DA170}"/>
      </w:docPartPr>
      <w:docPartBody>
        <w:p w:rsidR="00927014" w:rsidRDefault="009A40F4" w:rsidP="009A40F4">
          <w:pPr>
            <w:pStyle w:val="7E9C3CA0D70844DB8AD31BEEF6F1551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DAF9B14CA094B74B312333B09866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4287F-0158-4FB7-9862-60477D68FC47}"/>
      </w:docPartPr>
      <w:docPartBody>
        <w:p w:rsidR="00927014" w:rsidRDefault="009A40F4" w:rsidP="009A40F4">
          <w:pPr>
            <w:pStyle w:val="DDAF9B14CA094B74B312333B0986603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5C987421FF84A41B618E2FC14D91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DC9C9-01D7-47A2-896C-13635EC37B51}"/>
      </w:docPartPr>
      <w:docPartBody>
        <w:p w:rsidR="00927014" w:rsidRDefault="009A40F4" w:rsidP="009A40F4">
          <w:pPr>
            <w:pStyle w:val="95C987421FF84A41B618E2FC14D91DC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2D0AACC1CA7042269FE937BB151F1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3C48E-0288-4088-BC8F-82CA17F93389}"/>
      </w:docPartPr>
      <w:docPartBody>
        <w:p w:rsidR="001E6FB8" w:rsidRDefault="00140AA9" w:rsidP="00140AA9">
          <w:pPr>
            <w:pStyle w:val="2D0AACC1CA7042269FE937BB151F117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CD06FBCA4C44D8EA41E03E2AD831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C63FD-32B7-437B-BF7F-FA3ABBDD1E2D}"/>
      </w:docPartPr>
      <w:docPartBody>
        <w:p w:rsidR="001E16C6" w:rsidRDefault="001E16C6" w:rsidP="001E16C6">
          <w:pPr>
            <w:pStyle w:val="9CD06FBCA4C44D8EA41E03E2AD83163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ABE12574AF044ED99E34A8EAC321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618BD-336A-4F90-91F5-DBCEFF045860}"/>
      </w:docPartPr>
      <w:docPartBody>
        <w:p w:rsidR="001E16C6" w:rsidRDefault="001E16C6" w:rsidP="001E16C6">
          <w:pPr>
            <w:pStyle w:val="7ABE12574AF044ED99E34A8EAC32135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F40FDD20442413AB0DA88FFC2E08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7D844-9692-4FEF-B098-0F871354DAB8}"/>
      </w:docPartPr>
      <w:docPartBody>
        <w:p w:rsidR="001E16C6" w:rsidRDefault="001E16C6" w:rsidP="001E16C6">
          <w:pPr>
            <w:pStyle w:val="5F40FDD20442413AB0DA88FFC2E08F5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7304D192BE343238D014EF327E2F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3F3A1-B9AF-4068-BEB5-147CCB880472}"/>
      </w:docPartPr>
      <w:docPartBody>
        <w:p w:rsidR="001E16C6" w:rsidRDefault="001E16C6" w:rsidP="001E16C6">
          <w:pPr>
            <w:pStyle w:val="D7304D192BE343238D014EF327E2FC1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959B233254946EA9DA9A42867F42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AEFFB-97DB-4C5A-ACE0-AAECD00839CF}"/>
      </w:docPartPr>
      <w:docPartBody>
        <w:p w:rsidR="001E16C6" w:rsidRDefault="001E16C6" w:rsidP="001E16C6">
          <w:pPr>
            <w:pStyle w:val="1959B233254946EA9DA9A42867F42C1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5766A7BE45E4A8BB6B0BD02561FC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B389B-B132-4BB5-94FA-C94DF15F38AC}"/>
      </w:docPartPr>
      <w:docPartBody>
        <w:p w:rsidR="001E16C6" w:rsidRDefault="001E16C6" w:rsidP="001E16C6">
          <w:pPr>
            <w:pStyle w:val="C5766A7BE45E4A8BB6B0BD02561FCE1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8F0572CD4BD4A32A5F5F8068F253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55170-E487-4A4C-A698-0F2FA06E0048}"/>
      </w:docPartPr>
      <w:docPartBody>
        <w:p w:rsidR="001E16C6" w:rsidRDefault="001E16C6" w:rsidP="001E16C6">
          <w:pPr>
            <w:pStyle w:val="D8F0572CD4BD4A32A5F5F8068F25390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54EA09A799B4CF68F0746485AC1A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F94C3-E370-472B-8EEC-DEEBE9B8EC90}"/>
      </w:docPartPr>
      <w:docPartBody>
        <w:p w:rsidR="001E16C6" w:rsidRDefault="001E16C6" w:rsidP="001E16C6">
          <w:pPr>
            <w:pStyle w:val="D54EA09A799B4CF68F0746485AC1A4E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31A6D0A0B4940C0893B81DC26869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9581A-650C-4552-81C3-EA45CD455FAE}"/>
      </w:docPartPr>
      <w:docPartBody>
        <w:p w:rsidR="001E16C6" w:rsidRDefault="001E16C6" w:rsidP="001E16C6">
          <w:pPr>
            <w:pStyle w:val="731A6D0A0B4940C0893B81DC2686994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91B2DD2069E458A94808CF34B946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6C983-48AA-42C8-A1E2-F03BD037AB9A}"/>
      </w:docPartPr>
      <w:docPartBody>
        <w:p w:rsidR="001E16C6" w:rsidRDefault="001E16C6" w:rsidP="001E16C6">
          <w:pPr>
            <w:pStyle w:val="491B2DD2069E458A94808CF34B94680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3DBB5076FEC425BAF29E7D776CAD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8AC1F-9C07-40B3-AB25-302C4308402A}"/>
      </w:docPartPr>
      <w:docPartBody>
        <w:p w:rsidR="001E16C6" w:rsidRDefault="001E16C6" w:rsidP="001E16C6">
          <w:pPr>
            <w:pStyle w:val="73DBB5076FEC425BAF29E7D776CAD00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BEF667D646D4435A7E365D4DA463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41C75-8EB4-4EFC-AC16-D7913BBF3D81}"/>
      </w:docPartPr>
      <w:docPartBody>
        <w:p w:rsidR="00000000" w:rsidRDefault="00366246" w:rsidP="00366246">
          <w:pPr>
            <w:pStyle w:val="CBEF667D646D4435A7E365D4DA463DA6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25340A6681D4AA789AE77398B79A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1E549-CE25-480B-946F-2C0D056EE1B4}"/>
      </w:docPartPr>
      <w:docPartBody>
        <w:p w:rsidR="00000000" w:rsidRDefault="00366246" w:rsidP="00366246">
          <w:pPr>
            <w:pStyle w:val="D25340A6681D4AA789AE77398B79A506"/>
          </w:pPr>
          <w:r w:rsidRPr="00424A1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B0"/>
    <w:rsid w:val="00022981"/>
    <w:rsid w:val="000652C7"/>
    <w:rsid w:val="00066717"/>
    <w:rsid w:val="000734B2"/>
    <w:rsid w:val="00110076"/>
    <w:rsid w:val="00112BB9"/>
    <w:rsid w:val="00140AA9"/>
    <w:rsid w:val="001508BE"/>
    <w:rsid w:val="00174C79"/>
    <w:rsid w:val="001912E6"/>
    <w:rsid w:val="00197976"/>
    <w:rsid w:val="001D2B38"/>
    <w:rsid w:val="001E16C6"/>
    <w:rsid w:val="001E6FB8"/>
    <w:rsid w:val="00237398"/>
    <w:rsid w:val="00246AB4"/>
    <w:rsid w:val="002A2E46"/>
    <w:rsid w:val="002B513A"/>
    <w:rsid w:val="002C1574"/>
    <w:rsid w:val="00300AD3"/>
    <w:rsid w:val="00335B5C"/>
    <w:rsid w:val="00357BE8"/>
    <w:rsid w:val="00366246"/>
    <w:rsid w:val="00367335"/>
    <w:rsid w:val="003716C7"/>
    <w:rsid w:val="003C0605"/>
    <w:rsid w:val="003C2D9B"/>
    <w:rsid w:val="003C3593"/>
    <w:rsid w:val="00400DBB"/>
    <w:rsid w:val="00403360"/>
    <w:rsid w:val="004140D8"/>
    <w:rsid w:val="004856E3"/>
    <w:rsid w:val="00491D1B"/>
    <w:rsid w:val="004C6D91"/>
    <w:rsid w:val="005249BB"/>
    <w:rsid w:val="0053679B"/>
    <w:rsid w:val="0056223A"/>
    <w:rsid w:val="00563ABA"/>
    <w:rsid w:val="006553B5"/>
    <w:rsid w:val="006A0910"/>
    <w:rsid w:val="006B1BAB"/>
    <w:rsid w:val="00717980"/>
    <w:rsid w:val="007422E0"/>
    <w:rsid w:val="00745A91"/>
    <w:rsid w:val="007601B8"/>
    <w:rsid w:val="007C28C6"/>
    <w:rsid w:val="00873F71"/>
    <w:rsid w:val="008B4A8C"/>
    <w:rsid w:val="008C03DE"/>
    <w:rsid w:val="008C62F5"/>
    <w:rsid w:val="008E5EBC"/>
    <w:rsid w:val="00927014"/>
    <w:rsid w:val="0094464E"/>
    <w:rsid w:val="009A40F4"/>
    <w:rsid w:val="009A46ED"/>
    <w:rsid w:val="009C7E49"/>
    <w:rsid w:val="009D5B71"/>
    <w:rsid w:val="009F38D0"/>
    <w:rsid w:val="00A464D9"/>
    <w:rsid w:val="00AC66A8"/>
    <w:rsid w:val="00B41A39"/>
    <w:rsid w:val="00BD08EE"/>
    <w:rsid w:val="00BF3287"/>
    <w:rsid w:val="00C103D6"/>
    <w:rsid w:val="00C27D24"/>
    <w:rsid w:val="00C503D7"/>
    <w:rsid w:val="00C5512B"/>
    <w:rsid w:val="00C75E9D"/>
    <w:rsid w:val="00C8783C"/>
    <w:rsid w:val="00C96233"/>
    <w:rsid w:val="00CA6AE5"/>
    <w:rsid w:val="00CF6B65"/>
    <w:rsid w:val="00D840EE"/>
    <w:rsid w:val="00D84E47"/>
    <w:rsid w:val="00D92553"/>
    <w:rsid w:val="00D95487"/>
    <w:rsid w:val="00DB62D7"/>
    <w:rsid w:val="00DC27B0"/>
    <w:rsid w:val="00DC535D"/>
    <w:rsid w:val="00DF7453"/>
    <w:rsid w:val="00E21B78"/>
    <w:rsid w:val="00E953EA"/>
    <w:rsid w:val="00EB483A"/>
    <w:rsid w:val="00ED1C30"/>
    <w:rsid w:val="00F7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6246"/>
    <w:rPr>
      <w:color w:val="808080"/>
    </w:rPr>
  </w:style>
  <w:style w:type="paragraph" w:customStyle="1" w:styleId="0F6CB33DFC984586B72EE14F5C17243C">
    <w:name w:val="0F6CB33DFC984586B72EE14F5C17243C"/>
    <w:rsid w:val="00400DBB"/>
  </w:style>
  <w:style w:type="paragraph" w:customStyle="1" w:styleId="E02E221A031C4786B235A328AB771E34">
    <w:name w:val="E02E221A031C4786B235A328AB771E34"/>
    <w:rsid w:val="00400DBB"/>
  </w:style>
  <w:style w:type="paragraph" w:customStyle="1" w:styleId="FCDC193260F240B1B516F70E18861A22">
    <w:name w:val="FCDC193260F240B1B516F70E18861A22"/>
    <w:rsid w:val="00400DBB"/>
  </w:style>
  <w:style w:type="paragraph" w:customStyle="1" w:styleId="F68A9BC5D98648369C1D28D68DDD091E">
    <w:name w:val="F68A9BC5D98648369C1D28D68DDD091E"/>
    <w:rsid w:val="00400DBB"/>
  </w:style>
  <w:style w:type="paragraph" w:customStyle="1" w:styleId="D16930248160453390D8811216297BC0">
    <w:name w:val="D16930248160453390D8811216297BC0"/>
    <w:rsid w:val="00400DBB"/>
  </w:style>
  <w:style w:type="paragraph" w:customStyle="1" w:styleId="7D040463102F42A5A9D1B84EECA1D6D9">
    <w:name w:val="7D040463102F42A5A9D1B84EECA1D6D9"/>
    <w:rsid w:val="00400DBB"/>
  </w:style>
  <w:style w:type="paragraph" w:customStyle="1" w:styleId="EFF9DA80D3F1482FB2F013CCF5980C66">
    <w:name w:val="EFF9DA80D3F1482FB2F013CCF5980C66"/>
    <w:rsid w:val="00400DBB"/>
  </w:style>
  <w:style w:type="paragraph" w:customStyle="1" w:styleId="330858A9D75D4F7AB2C73D9D1924F520">
    <w:name w:val="330858A9D75D4F7AB2C73D9D1924F520"/>
    <w:rsid w:val="00400DBB"/>
  </w:style>
  <w:style w:type="paragraph" w:customStyle="1" w:styleId="CFC4E982B73D4FAEB9B154729D48B317">
    <w:name w:val="CFC4E982B73D4FAEB9B154729D48B317"/>
    <w:rsid w:val="00400DBB"/>
  </w:style>
  <w:style w:type="paragraph" w:customStyle="1" w:styleId="2461FE68AAF84361A63F4C51DDCE21F5">
    <w:name w:val="2461FE68AAF84361A63F4C51DDCE21F5"/>
    <w:rsid w:val="00400DBB"/>
  </w:style>
  <w:style w:type="paragraph" w:customStyle="1" w:styleId="0B25CA252B78410AACF75BE74FDEDE5F">
    <w:name w:val="0B25CA252B78410AACF75BE74FDEDE5F"/>
    <w:rsid w:val="009A46ED"/>
  </w:style>
  <w:style w:type="paragraph" w:customStyle="1" w:styleId="D926A837EDAA418BBD71D98DE48632B5">
    <w:name w:val="D926A837EDAA418BBD71D98DE48632B5"/>
    <w:rsid w:val="009A46ED"/>
  </w:style>
  <w:style w:type="paragraph" w:customStyle="1" w:styleId="E0FEA37BD0434220ABB3D603CE4EC1FF">
    <w:name w:val="E0FEA37BD0434220ABB3D603CE4EC1FF"/>
    <w:rsid w:val="009A46ED"/>
  </w:style>
  <w:style w:type="paragraph" w:customStyle="1" w:styleId="5FD5E32865E340738EB7400A5B40A211">
    <w:name w:val="5FD5E32865E340738EB7400A5B40A211"/>
    <w:rsid w:val="006553B5"/>
  </w:style>
  <w:style w:type="paragraph" w:customStyle="1" w:styleId="083A2891E4CE4C968865CC28848A1515">
    <w:name w:val="083A2891E4CE4C968865CC28848A1515"/>
    <w:rsid w:val="006553B5"/>
  </w:style>
  <w:style w:type="paragraph" w:customStyle="1" w:styleId="A9DC7C7A7F024C2E8A7D3F2C39A7A2D4">
    <w:name w:val="A9DC7C7A7F024C2E8A7D3F2C39A7A2D4"/>
    <w:rsid w:val="006553B5"/>
  </w:style>
  <w:style w:type="paragraph" w:customStyle="1" w:styleId="8273829D8F964E428EE2A5DF6810CBF2">
    <w:name w:val="8273829D8F964E428EE2A5DF6810CBF2"/>
    <w:rsid w:val="006553B5"/>
  </w:style>
  <w:style w:type="paragraph" w:customStyle="1" w:styleId="C559DC584BCD49ACA1EC5FCFB3FEF362">
    <w:name w:val="C559DC584BCD49ACA1EC5FCFB3FEF362"/>
    <w:rsid w:val="006553B5"/>
  </w:style>
  <w:style w:type="paragraph" w:customStyle="1" w:styleId="98BDC31170CE4812931F9CFCA06AE8C3">
    <w:name w:val="98BDC31170CE4812931F9CFCA06AE8C3"/>
    <w:rsid w:val="006553B5"/>
  </w:style>
  <w:style w:type="paragraph" w:customStyle="1" w:styleId="F4B972D2868744C8AFA76DCF615C87B4">
    <w:name w:val="F4B972D2868744C8AFA76DCF615C87B4"/>
    <w:rsid w:val="006553B5"/>
  </w:style>
  <w:style w:type="paragraph" w:customStyle="1" w:styleId="2F65858692AB43B0A67E8946CAF22F4F">
    <w:name w:val="2F65858692AB43B0A67E8946CAF22F4F"/>
    <w:rsid w:val="006553B5"/>
  </w:style>
  <w:style w:type="paragraph" w:customStyle="1" w:styleId="FA51A61CE50B475495FE79459D10F4CC">
    <w:name w:val="FA51A61CE50B475495FE79459D10F4CC"/>
    <w:rsid w:val="006553B5"/>
  </w:style>
  <w:style w:type="paragraph" w:customStyle="1" w:styleId="3BE2356B82824D15B48260327B2C9CF5">
    <w:name w:val="3BE2356B82824D15B48260327B2C9CF5"/>
    <w:rsid w:val="006553B5"/>
  </w:style>
  <w:style w:type="paragraph" w:customStyle="1" w:styleId="5C31BD5303F34F829BCFB6F6C26CCB37">
    <w:name w:val="5C31BD5303F34F829BCFB6F6C26CCB37"/>
    <w:rsid w:val="006553B5"/>
  </w:style>
  <w:style w:type="paragraph" w:customStyle="1" w:styleId="51072A9C84824B9788730442A8F3F9F5">
    <w:name w:val="51072A9C84824B9788730442A8F3F9F5"/>
    <w:rsid w:val="006553B5"/>
  </w:style>
  <w:style w:type="paragraph" w:customStyle="1" w:styleId="D70BE35317B7471D925437F52D56CEF9">
    <w:name w:val="D70BE35317B7471D925437F52D56CEF9"/>
    <w:rsid w:val="006553B5"/>
  </w:style>
  <w:style w:type="paragraph" w:customStyle="1" w:styleId="ED40518E3189482EAD5A8E46D5FCA4EE">
    <w:name w:val="ED40518E3189482EAD5A8E46D5FCA4EE"/>
    <w:rsid w:val="006553B5"/>
  </w:style>
  <w:style w:type="paragraph" w:customStyle="1" w:styleId="AF68368421C941FA8478A3E2A07BD206">
    <w:name w:val="AF68368421C941FA8478A3E2A07BD206"/>
    <w:rsid w:val="006553B5"/>
  </w:style>
  <w:style w:type="paragraph" w:customStyle="1" w:styleId="C527511AA1F7496CB73D994912CF6271">
    <w:name w:val="C527511AA1F7496CB73D994912CF6271"/>
    <w:rsid w:val="006553B5"/>
  </w:style>
  <w:style w:type="paragraph" w:customStyle="1" w:styleId="D1CB409ECC2440209F46CB0EAAAEDBAA">
    <w:name w:val="D1CB409ECC2440209F46CB0EAAAEDBAA"/>
    <w:rsid w:val="006553B5"/>
  </w:style>
  <w:style w:type="paragraph" w:customStyle="1" w:styleId="25F628389EDF4873A7E9A30A8637337D">
    <w:name w:val="25F628389EDF4873A7E9A30A8637337D"/>
    <w:rsid w:val="006553B5"/>
  </w:style>
  <w:style w:type="paragraph" w:customStyle="1" w:styleId="F2EB5532444141BF92BBA745FD8C430E">
    <w:name w:val="F2EB5532444141BF92BBA745FD8C430E"/>
    <w:rsid w:val="006553B5"/>
  </w:style>
  <w:style w:type="paragraph" w:customStyle="1" w:styleId="5882B624C08D49C3A3A6D63FC07A57DA">
    <w:name w:val="5882B624C08D49C3A3A6D63FC07A57DA"/>
    <w:rsid w:val="009A40F4"/>
  </w:style>
  <w:style w:type="paragraph" w:customStyle="1" w:styleId="F92DBC4A4AD7496EA4E337CC147CA186">
    <w:name w:val="F92DBC4A4AD7496EA4E337CC147CA186"/>
    <w:rsid w:val="009A40F4"/>
  </w:style>
  <w:style w:type="paragraph" w:customStyle="1" w:styleId="B0F2B523D76545779AD09DB33B5BC82F">
    <w:name w:val="B0F2B523D76545779AD09DB33B5BC82F"/>
    <w:rsid w:val="009A40F4"/>
  </w:style>
  <w:style w:type="paragraph" w:customStyle="1" w:styleId="42EFF3C983094284A299EF6676AD063A">
    <w:name w:val="42EFF3C983094284A299EF6676AD063A"/>
    <w:rsid w:val="009A40F4"/>
  </w:style>
  <w:style w:type="paragraph" w:customStyle="1" w:styleId="9105F5701D554A68AC77D86F43D4E436">
    <w:name w:val="9105F5701D554A68AC77D86F43D4E436"/>
    <w:rsid w:val="009A40F4"/>
  </w:style>
  <w:style w:type="paragraph" w:customStyle="1" w:styleId="2110B340A062492EA46F57FFF7D1E360">
    <w:name w:val="2110B340A062492EA46F57FFF7D1E360"/>
    <w:rsid w:val="009A40F4"/>
  </w:style>
  <w:style w:type="paragraph" w:customStyle="1" w:styleId="063B3F491EA4451BAAE6942F875C64D3">
    <w:name w:val="063B3F491EA4451BAAE6942F875C64D3"/>
    <w:rsid w:val="009A40F4"/>
  </w:style>
  <w:style w:type="paragraph" w:customStyle="1" w:styleId="B65FED80573144D785A1A915683900A3">
    <w:name w:val="B65FED80573144D785A1A915683900A3"/>
    <w:rsid w:val="009A40F4"/>
  </w:style>
  <w:style w:type="paragraph" w:customStyle="1" w:styleId="FA1E2D9DAC7E4231AAF1DDA4FECD3A15">
    <w:name w:val="FA1E2D9DAC7E4231AAF1DDA4FECD3A15"/>
    <w:rsid w:val="009A40F4"/>
  </w:style>
  <w:style w:type="paragraph" w:customStyle="1" w:styleId="637072ED9D904FA4805A07367E155D2B">
    <w:name w:val="637072ED9D904FA4805A07367E155D2B"/>
    <w:rsid w:val="009A40F4"/>
  </w:style>
  <w:style w:type="paragraph" w:customStyle="1" w:styleId="677258F4BED74E1EB96FEC1D1834E872">
    <w:name w:val="677258F4BED74E1EB96FEC1D1834E872"/>
    <w:rsid w:val="009A40F4"/>
  </w:style>
  <w:style w:type="paragraph" w:customStyle="1" w:styleId="E0D927EA465C418E90FD17596732046F">
    <w:name w:val="E0D927EA465C418E90FD17596732046F"/>
    <w:rsid w:val="009A40F4"/>
  </w:style>
  <w:style w:type="paragraph" w:customStyle="1" w:styleId="2D0A919715B14FA09AE75FE787FC9068">
    <w:name w:val="2D0A919715B14FA09AE75FE787FC9068"/>
    <w:rsid w:val="009A40F4"/>
  </w:style>
  <w:style w:type="paragraph" w:customStyle="1" w:styleId="202C3C59EF3E4996B6BBBCA4BFE2C53D">
    <w:name w:val="202C3C59EF3E4996B6BBBCA4BFE2C53D"/>
    <w:rsid w:val="009A40F4"/>
  </w:style>
  <w:style w:type="paragraph" w:customStyle="1" w:styleId="7D86DB21F57B45B2A4C3E83262CCD7F8">
    <w:name w:val="7D86DB21F57B45B2A4C3E83262CCD7F8"/>
    <w:rsid w:val="009A40F4"/>
  </w:style>
  <w:style w:type="paragraph" w:customStyle="1" w:styleId="A8B0EADEB090446490AF518F30F9C004">
    <w:name w:val="A8B0EADEB090446490AF518F30F9C004"/>
    <w:rsid w:val="009A40F4"/>
  </w:style>
  <w:style w:type="paragraph" w:customStyle="1" w:styleId="748468F692D44310B1E9EBE6793F3361">
    <w:name w:val="748468F692D44310B1E9EBE6793F3361"/>
    <w:rsid w:val="009A40F4"/>
  </w:style>
  <w:style w:type="paragraph" w:customStyle="1" w:styleId="60B12EC443D740F489DAB2A2990BABB6">
    <w:name w:val="60B12EC443D740F489DAB2A2990BABB6"/>
    <w:rsid w:val="009A40F4"/>
  </w:style>
  <w:style w:type="paragraph" w:customStyle="1" w:styleId="D687D3F9CCBA45E1A40ADCF8EEA140F8">
    <w:name w:val="D687D3F9CCBA45E1A40ADCF8EEA140F8"/>
    <w:rsid w:val="009A40F4"/>
  </w:style>
  <w:style w:type="paragraph" w:customStyle="1" w:styleId="152F7706481843F9AB4EA539D383E968">
    <w:name w:val="152F7706481843F9AB4EA539D383E968"/>
    <w:rsid w:val="009A40F4"/>
  </w:style>
  <w:style w:type="paragraph" w:customStyle="1" w:styleId="7149AF16E53D4B3286C6832478B3AB1C">
    <w:name w:val="7149AF16E53D4B3286C6832478B3AB1C"/>
    <w:rsid w:val="009A40F4"/>
  </w:style>
  <w:style w:type="paragraph" w:customStyle="1" w:styleId="A1203D967C4944D6965E7356E337FA2E">
    <w:name w:val="A1203D967C4944D6965E7356E337FA2E"/>
    <w:rsid w:val="009A40F4"/>
  </w:style>
  <w:style w:type="paragraph" w:customStyle="1" w:styleId="7EDB4ADAAEA145B295FD224F74672221">
    <w:name w:val="7EDB4ADAAEA145B295FD224F74672221"/>
    <w:rsid w:val="009A40F4"/>
  </w:style>
  <w:style w:type="paragraph" w:customStyle="1" w:styleId="1872168EB72A47A9ABDB78F46038CCE4">
    <w:name w:val="1872168EB72A47A9ABDB78F46038CCE4"/>
    <w:rsid w:val="009A40F4"/>
  </w:style>
  <w:style w:type="paragraph" w:customStyle="1" w:styleId="ABFFF5B91B3D4C0EA0B1E2EF159A7A45">
    <w:name w:val="ABFFF5B91B3D4C0EA0B1E2EF159A7A45"/>
    <w:rsid w:val="009A40F4"/>
  </w:style>
  <w:style w:type="paragraph" w:customStyle="1" w:styleId="CAADA0CFBA7942F68EE05B469BC4AA19">
    <w:name w:val="CAADA0CFBA7942F68EE05B469BC4AA19"/>
    <w:rsid w:val="009A40F4"/>
  </w:style>
  <w:style w:type="paragraph" w:customStyle="1" w:styleId="8726933BB23648ED926B13C8D77C4CC2">
    <w:name w:val="8726933BB23648ED926B13C8D77C4CC2"/>
    <w:rsid w:val="009A40F4"/>
  </w:style>
  <w:style w:type="paragraph" w:customStyle="1" w:styleId="E90018F1FE9E4AD9914B8933656004E0">
    <w:name w:val="E90018F1FE9E4AD9914B8933656004E0"/>
    <w:rsid w:val="009A40F4"/>
  </w:style>
  <w:style w:type="paragraph" w:customStyle="1" w:styleId="478EB1CA6310477AB9D1CB39159011A9">
    <w:name w:val="478EB1CA6310477AB9D1CB39159011A9"/>
    <w:rsid w:val="009A40F4"/>
  </w:style>
  <w:style w:type="paragraph" w:customStyle="1" w:styleId="B023DDFD459D4D349F0AB758E0E61304">
    <w:name w:val="B023DDFD459D4D349F0AB758E0E61304"/>
    <w:rsid w:val="009A40F4"/>
  </w:style>
  <w:style w:type="paragraph" w:customStyle="1" w:styleId="896B2E10D6694A52B3095A4B64D5D63B">
    <w:name w:val="896B2E10D6694A52B3095A4B64D5D63B"/>
    <w:rsid w:val="009A40F4"/>
  </w:style>
  <w:style w:type="paragraph" w:customStyle="1" w:styleId="A270EE52730A4113A10597B5640493AD">
    <w:name w:val="A270EE52730A4113A10597B5640493AD"/>
    <w:rsid w:val="009A40F4"/>
  </w:style>
  <w:style w:type="paragraph" w:customStyle="1" w:styleId="66C49DBC56F543FBAC0E03C67EF9ED92">
    <w:name w:val="66C49DBC56F543FBAC0E03C67EF9ED92"/>
    <w:rsid w:val="009A40F4"/>
  </w:style>
  <w:style w:type="paragraph" w:customStyle="1" w:styleId="7E9C3CA0D70844DB8AD31BEEF6F1551B">
    <w:name w:val="7E9C3CA0D70844DB8AD31BEEF6F1551B"/>
    <w:rsid w:val="009A40F4"/>
  </w:style>
  <w:style w:type="paragraph" w:customStyle="1" w:styleId="DDAF9B14CA094B74B312333B0986603C">
    <w:name w:val="DDAF9B14CA094B74B312333B0986603C"/>
    <w:rsid w:val="009A40F4"/>
  </w:style>
  <w:style w:type="paragraph" w:customStyle="1" w:styleId="95C987421FF84A41B618E2FC14D91DC7">
    <w:name w:val="95C987421FF84A41B618E2FC14D91DC7"/>
    <w:rsid w:val="009A40F4"/>
  </w:style>
  <w:style w:type="paragraph" w:customStyle="1" w:styleId="2D0AACC1CA7042269FE937BB151F117F">
    <w:name w:val="2D0AACC1CA7042269FE937BB151F117F"/>
    <w:rsid w:val="00140AA9"/>
  </w:style>
  <w:style w:type="paragraph" w:customStyle="1" w:styleId="9CD06FBCA4C44D8EA41E03E2AD83163E">
    <w:name w:val="9CD06FBCA4C44D8EA41E03E2AD83163E"/>
    <w:rsid w:val="001E16C6"/>
  </w:style>
  <w:style w:type="paragraph" w:customStyle="1" w:styleId="7ABE12574AF044ED99E34A8EAC321356">
    <w:name w:val="7ABE12574AF044ED99E34A8EAC321356"/>
    <w:rsid w:val="001E16C6"/>
  </w:style>
  <w:style w:type="paragraph" w:customStyle="1" w:styleId="5F40FDD20442413AB0DA88FFC2E08F56">
    <w:name w:val="5F40FDD20442413AB0DA88FFC2E08F56"/>
    <w:rsid w:val="001E16C6"/>
  </w:style>
  <w:style w:type="paragraph" w:customStyle="1" w:styleId="D7304D192BE343238D014EF327E2FC18">
    <w:name w:val="D7304D192BE343238D014EF327E2FC18"/>
    <w:rsid w:val="001E16C6"/>
  </w:style>
  <w:style w:type="paragraph" w:customStyle="1" w:styleId="1959B233254946EA9DA9A42867F42C1C">
    <w:name w:val="1959B233254946EA9DA9A42867F42C1C"/>
    <w:rsid w:val="001E16C6"/>
  </w:style>
  <w:style w:type="paragraph" w:customStyle="1" w:styleId="C5766A7BE45E4A8BB6B0BD02561FCE13">
    <w:name w:val="C5766A7BE45E4A8BB6B0BD02561FCE13"/>
    <w:rsid w:val="001E16C6"/>
  </w:style>
  <w:style w:type="paragraph" w:customStyle="1" w:styleId="D8F0572CD4BD4A32A5F5F8068F253909">
    <w:name w:val="D8F0572CD4BD4A32A5F5F8068F253909"/>
    <w:rsid w:val="001E16C6"/>
  </w:style>
  <w:style w:type="paragraph" w:customStyle="1" w:styleId="D54EA09A799B4CF68F0746485AC1A4E7">
    <w:name w:val="D54EA09A799B4CF68F0746485AC1A4E7"/>
    <w:rsid w:val="001E16C6"/>
  </w:style>
  <w:style w:type="paragraph" w:customStyle="1" w:styleId="731A6D0A0B4940C0893B81DC26869942">
    <w:name w:val="731A6D0A0B4940C0893B81DC26869942"/>
    <w:rsid w:val="001E16C6"/>
  </w:style>
  <w:style w:type="paragraph" w:customStyle="1" w:styleId="491B2DD2069E458A94808CF34B94680B">
    <w:name w:val="491B2DD2069E458A94808CF34B94680B"/>
    <w:rsid w:val="001E16C6"/>
  </w:style>
  <w:style w:type="paragraph" w:customStyle="1" w:styleId="73DBB5076FEC425BAF29E7D776CAD00B">
    <w:name w:val="73DBB5076FEC425BAF29E7D776CAD00B"/>
    <w:rsid w:val="001E16C6"/>
  </w:style>
  <w:style w:type="paragraph" w:customStyle="1" w:styleId="CBEF667D646D4435A7E365D4DA463DA6">
    <w:name w:val="CBEF667D646D4435A7E365D4DA463DA6"/>
    <w:rsid w:val="00366246"/>
  </w:style>
  <w:style w:type="paragraph" w:customStyle="1" w:styleId="D25340A6681D4AA789AE77398B79A506">
    <w:name w:val="D25340A6681D4AA789AE77398B79A506"/>
    <w:rsid w:val="003662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2099a-dd14-4bb1-bc9d-a8b29a7eb1db">
      <Terms xmlns="http://schemas.microsoft.com/office/infopath/2007/PartnerControls"/>
    </lcf76f155ced4ddcb4097134ff3c332f>
    <NUMBEROFPROFILES xmlns="3e72099a-dd14-4bb1-bc9d-a8b29a7eb1db" xsi:nil="true"/>
    <TaxCatchAll xmlns="c284b583-4501-45d6-8fa9-c0fc108951a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55ADC3A2BD0459C8D4F433A41E79E" ma:contentTypeVersion="16" ma:contentTypeDescription="Create a new document." ma:contentTypeScope="" ma:versionID="3596dc143ff74af9634bf144d6abd4f6">
  <xsd:schema xmlns:xsd="http://www.w3.org/2001/XMLSchema" xmlns:xs="http://www.w3.org/2001/XMLSchema" xmlns:p="http://schemas.microsoft.com/office/2006/metadata/properties" xmlns:ns2="3e72099a-dd14-4bb1-bc9d-a8b29a7eb1db" xmlns:ns3="c284b583-4501-45d6-8fa9-c0fc108951a4" targetNamespace="http://schemas.microsoft.com/office/2006/metadata/properties" ma:root="true" ma:fieldsID="96a16cb86c87cdd6e30b236110f04c03" ns2:_="" ns3:_="">
    <xsd:import namespace="3e72099a-dd14-4bb1-bc9d-a8b29a7eb1db"/>
    <xsd:import namespace="c284b583-4501-45d6-8fa9-c0fc10895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NUMBEROFPROFIL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2099a-dd14-4bb1-bc9d-a8b29a7eb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UMBEROFPROFILES" ma:index="23" nillable="true" ma:displayName="NUMBER OF PROFILES" ma:format="Dropdown" ma:internalName="NUMBEROFPROFILES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4b583-4501-45d6-8fa9-c0fc10895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77d16b1-babc-4e61-9349-9cebc8d48a03}" ma:internalName="TaxCatchAll" ma:showField="CatchAllData" ma:web="c284b583-4501-45d6-8fa9-c0fc10895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72499-4243-43C4-9134-082928A3CB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8B8C2D-2205-495A-813E-AD015FF2C5D1}">
  <ds:schemaRefs>
    <ds:schemaRef ds:uri="http://schemas.microsoft.com/office/2006/metadata/properties"/>
    <ds:schemaRef ds:uri="http://schemas.microsoft.com/office/infopath/2007/PartnerControls"/>
    <ds:schemaRef ds:uri="3e72099a-dd14-4bb1-bc9d-a8b29a7eb1db"/>
    <ds:schemaRef ds:uri="c284b583-4501-45d6-8fa9-c0fc108951a4"/>
  </ds:schemaRefs>
</ds:datastoreItem>
</file>

<file path=customXml/itemProps3.xml><?xml version="1.0" encoding="utf-8"?>
<ds:datastoreItem xmlns:ds="http://schemas.openxmlformats.org/officeDocument/2006/customXml" ds:itemID="{ED64380D-F569-8743-8731-9512ABC473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BDF07E-E2FB-4840-A2F4-CFA8756BD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2099a-dd14-4bb1-bc9d-a8b29a7eb1db"/>
    <ds:schemaRef ds:uri="c284b583-4501-45d6-8fa9-c0fc10895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5644</TotalTime>
  <Pages>5</Pages>
  <Words>1654</Words>
  <Characters>9896</Characters>
  <Application>Microsoft Office Word</Application>
  <DocSecurity>0</DocSecurity>
  <Lines>291</Lines>
  <Paragraphs>256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helen.dickson@cdu.edu.au</dc:creator>
  <cp:keywords/>
  <dc:description/>
  <cp:lastModifiedBy>Braden Searle</cp:lastModifiedBy>
  <cp:revision>141</cp:revision>
  <cp:lastPrinted>2019-11-04T05:40:00Z</cp:lastPrinted>
  <dcterms:created xsi:type="dcterms:W3CDTF">2025-04-03T10:46:00Z</dcterms:created>
  <dcterms:modified xsi:type="dcterms:W3CDTF">2025-06-02T04:56:00Z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35728852e039a65dee8b179aadcb01df06bdf508137ca0050698777a99f4d1bc</vt:lpwstr>
  </property>
  <property fmtid="{D5CDD505-2E9C-101B-9397-08002B2CF9AE}" pid="3" name="ContentTypeId">
    <vt:lpwstr>0x01010064255ADC3A2BD0459C8D4F433A41E79E</vt:lpwstr>
  </property>
  <property fmtid="{D5CDD505-2E9C-101B-9397-08002B2CF9AE}" pid="4" name="MediaServiceImageTags">
    <vt:lpwstr/>
  </property>
</Properties>
</file>